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ED9A8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7DEB">
        <w:rPr>
          <w:rFonts w:ascii="Arial" w:hAnsi="Arial" w:cs="Arial"/>
          <w:b/>
          <w:sz w:val="24"/>
          <w:szCs w:val="24"/>
          <w:u w:val="single"/>
        </w:rPr>
        <w:t>José Ignácio da Rocha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4060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988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AC3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2025-02-24T12:49:00Z</dcterms:created>
  <dcterms:modified xsi:type="dcterms:W3CDTF">2025-02-24T12:49:00Z</dcterms:modified>
</cp:coreProperties>
</file>