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7D6D315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D280A">
        <w:rPr>
          <w:rFonts w:ascii="Arial" w:eastAsia="Arial" w:hAnsi="Arial" w:cs="Arial"/>
          <w:b/>
          <w:i/>
          <w:color w:val="000000"/>
          <w:szCs w:val="24"/>
        </w:rPr>
        <w:t>2</w:t>
      </w:r>
      <w:r w:rsidR="00291E33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2CD5C56" w14:textId="28E5AC8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serviços de tapa buraco e/ou recapagem </w:t>
      </w:r>
      <w:r w:rsidRPr="00764BDB">
        <w:rPr>
          <w:rFonts w:ascii="Arial" w:hAnsi="Arial" w:cs="Arial"/>
          <w:szCs w:val="24"/>
        </w:rPr>
        <w:t xml:space="preserve">na </w:t>
      </w:r>
      <w:r w:rsidR="00CE075B">
        <w:rPr>
          <w:rFonts w:ascii="Arial" w:hAnsi="Arial" w:cs="Arial"/>
          <w:szCs w:val="24"/>
        </w:rPr>
        <w:t xml:space="preserve">Rua </w:t>
      </w:r>
      <w:r w:rsidR="00291E33">
        <w:rPr>
          <w:rFonts w:ascii="Arial" w:hAnsi="Arial" w:cs="Arial"/>
          <w:szCs w:val="24"/>
        </w:rPr>
        <w:t>Onze de Outubro</w:t>
      </w:r>
      <w:r w:rsidR="00CE075B">
        <w:rPr>
          <w:rFonts w:ascii="Arial" w:hAnsi="Arial" w:cs="Arial"/>
          <w:szCs w:val="24"/>
        </w:rPr>
        <w:t xml:space="preserve">, </w:t>
      </w:r>
      <w:r w:rsidR="00291E33">
        <w:rPr>
          <w:rFonts w:ascii="Arial" w:hAnsi="Arial" w:cs="Arial"/>
          <w:szCs w:val="24"/>
        </w:rPr>
        <w:t>em toda sua extensão</w:t>
      </w:r>
      <w:r w:rsidR="00CE075B">
        <w:rPr>
          <w:rFonts w:ascii="Arial" w:hAnsi="Arial" w:cs="Arial"/>
          <w:szCs w:val="24"/>
        </w:rPr>
        <w:t xml:space="preserve">, no Bairro </w:t>
      </w:r>
      <w:r w:rsidR="00291E33">
        <w:rPr>
          <w:rFonts w:ascii="Arial" w:hAnsi="Arial" w:cs="Arial"/>
          <w:szCs w:val="24"/>
        </w:rPr>
        <w:t>Parque da Amizade (Nova Veneza)</w:t>
      </w:r>
      <w:r w:rsidR="00CE075B">
        <w:rPr>
          <w:rFonts w:ascii="Arial" w:hAnsi="Arial" w:cs="Arial"/>
          <w:szCs w:val="24"/>
        </w:rPr>
        <w:t>.</w:t>
      </w: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07A8D65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>A solicitação se justifica na medida em que a atual pavimentação está necessitando de uma revitalização, com muitos buracos, com risco de acidentes e por se tratar de rua de trafego intenso e ligação muito importante neste bairro.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282046D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63788">
        <w:rPr>
          <w:rFonts w:ascii="Arial" w:hAnsi="Arial" w:cs="Arial"/>
          <w:szCs w:val="24"/>
        </w:rPr>
        <w:t>2</w:t>
      </w:r>
      <w:r w:rsidR="00BD280A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fevereiro de 2025.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83612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 w:rsidR="00263788" w:rsidP="00764BDB" w14:paraId="3F25ABAA" w14:textId="77777777"/>
    <w:p w:rsidR="00CE075B" w14:paraId="07A8F1E3" w14:textId="2E99F9BE">
      <w:r>
        <w:br w:type="page"/>
      </w:r>
    </w:p>
    <w:p w:rsidR="006D1E9A" w:rsidRPr="00601B0A" w:rsidP="00601B0A" w14:paraId="640EAFBC" w14:textId="062A8965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-461645</wp:posOffset>
            </wp:positionH>
            <wp:positionV relativeFrom="paragraph">
              <wp:posOffset>3712210</wp:posOffset>
            </wp:positionV>
            <wp:extent cx="2999740" cy="3481908"/>
            <wp:effectExtent l="0" t="0" r="0" b="4445"/>
            <wp:wrapNone/>
            <wp:docPr id="771762986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72728" name="Imagem 77176298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740" cy="3481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3658870</wp:posOffset>
            </wp:positionV>
            <wp:extent cx="2909570" cy="3377244"/>
            <wp:effectExtent l="0" t="0" r="5080" b="0"/>
            <wp:wrapNone/>
            <wp:docPr id="1326133252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28088" name="Imagem 132613325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9570" cy="3377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26034</wp:posOffset>
            </wp:positionV>
            <wp:extent cx="3046442" cy="3226435"/>
            <wp:effectExtent l="0" t="0" r="1905" b="0"/>
            <wp:wrapNone/>
            <wp:docPr id="755092556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22112" name="Imagem 75509255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6442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-2540</wp:posOffset>
            </wp:positionV>
            <wp:extent cx="3085465" cy="3255498"/>
            <wp:effectExtent l="0" t="0" r="635" b="2540"/>
            <wp:wrapNone/>
            <wp:docPr id="523973968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7645" name="Imagem 523973968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760" cy="3256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D2BDC"/>
    <w:rsid w:val="00104AAA"/>
    <w:rsid w:val="0015657E"/>
    <w:rsid w:val="00156CF8"/>
    <w:rsid w:val="00231E0F"/>
    <w:rsid w:val="00263788"/>
    <w:rsid w:val="00291E33"/>
    <w:rsid w:val="00460A32"/>
    <w:rsid w:val="004900AB"/>
    <w:rsid w:val="004B2CC9"/>
    <w:rsid w:val="0051286F"/>
    <w:rsid w:val="005513D1"/>
    <w:rsid w:val="00601B0A"/>
    <w:rsid w:val="00626437"/>
    <w:rsid w:val="00632FA0"/>
    <w:rsid w:val="006C41A4"/>
    <w:rsid w:val="006D1E9A"/>
    <w:rsid w:val="00764BDB"/>
    <w:rsid w:val="00822396"/>
    <w:rsid w:val="00894F6A"/>
    <w:rsid w:val="0097160D"/>
    <w:rsid w:val="009826C9"/>
    <w:rsid w:val="009C747B"/>
    <w:rsid w:val="00A06CF2"/>
    <w:rsid w:val="00A74094"/>
    <w:rsid w:val="00AE6AEE"/>
    <w:rsid w:val="00BD280A"/>
    <w:rsid w:val="00C00C1E"/>
    <w:rsid w:val="00C154B4"/>
    <w:rsid w:val="00C31053"/>
    <w:rsid w:val="00C36776"/>
    <w:rsid w:val="00C5459F"/>
    <w:rsid w:val="00CD6B58"/>
    <w:rsid w:val="00CE075B"/>
    <w:rsid w:val="00CF401E"/>
    <w:rsid w:val="00DC04F4"/>
    <w:rsid w:val="00E91A7D"/>
    <w:rsid w:val="00F72402"/>
    <w:rsid w:val="00F8104D"/>
    <w:rsid w:val="00F94EDA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Welington da Farmacia</cp:lastModifiedBy>
  <cp:revision>2</cp:revision>
  <cp:lastPrinted>2021-02-25T18:05:00Z</cp:lastPrinted>
  <dcterms:created xsi:type="dcterms:W3CDTF">2025-02-24T16:49:00Z</dcterms:created>
  <dcterms:modified xsi:type="dcterms:W3CDTF">2025-02-24T16:49:00Z</dcterms:modified>
</cp:coreProperties>
</file>