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84C2A" w:rsidP="00767038" w14:paraId="0EF29F83" w14:textId="7926A492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8B4328">
        <w:rPr>
          <w:rFonts w:ascii="Tahoma" w:hAnsi="Tahoma" w:cs="Tahoma"/>
          <w:b/>
          <w:bCs/>
          <w:sz w:val="24"/>
          <w:szCs w:val="24"/>
        </w:rPr>
        <w:t xml:space="preserve">Operação Tapa Buraco na Rua Alcina Raposeiro </w:t>
      </w:r>
      <w:r w:rsidRPr="008B4328">
        <w:rPr>
          <w:rFonts w:ascii="Tahoma" w:hAnsi="Tahoma" w:cs="Tahoma"/>
          <w:b/>
          <w:bCs/>
          <w:sz w:val="24"/>
          <w:szCs w:val="24"/>
        </w:rPr>
        <w:t>Yansen</w:t>
      </w:r>
      <w:r w:rsidRPr="008B4328">
        <w:rPr>
          <w:rFonts w:ascii="Tahoma" w:hAnsi="Tahoma" w:cs="Tahoma"/>
          <w:b/>
          <w:bCs/>
          <w:sz w:val="24"/>
          <w:szCs w:val="24"/>
        </w:rPr>
        <w:t>, na esquina com a Rua Valinhos, Vila Miranda.</w:t>
      </w:r>
    </w:p>
    <w:p w:rsidR="008B4328" w:rsidP="00767038" w14:paraId="243750E2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228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574E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84C2A"/>
    <w:rsid w:val="007929D2"/>
    <w:rsid w:val="00795FCE"/>
    <w:rsid w:val="00797F63"/>
    <w:rsid w:val="007B13D2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554ED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4328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1C9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2025-02-24T14:09:00Z</dcterms:created>
  <dcterms:modified xsi:type="dcterms:W3CDTF">2025-02-24T14:09:00Z</dcterms:modified>
</cp:coreProperties>
</file>