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31103" w:rsidRPr="00F31103" w:rsidP="00F31103" w14:paraId="26DF57A2" w14:textId="6E8F14E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70058">
        <w:rPr>
          <w:rFonts w:ascii="Arial" w:hAnsi="Arial" w:cs="Arial"/>
          <w:sz w:val="24"/>
          <w:szCs w:val="24"/>
          <w:lang w:val="pt"/>
        </w:rPr>
        <w:t>Indico ao Exmo. Sr. Prefeito Municipal</w:t>
      </w:r>
      <w:r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 xml:space="preserve">que, junto ao departamento competente, seja solicitada a </w:t>
      </w:r>
      <w:r w:rsidRPr="00F31103">
        <w:rPr>
          <w:rFonts w:ascii="Arial" w:hAnsi="Arial" w:cs="Arial"/>
          <w:sz w:val="24"/>
          <w:szCs w:val="24"/>
          <w:lang w:val="pt"/>
        </w:rPr>
        <w:t>operação tapa-buraco</w:t>
      </w:r>
      <w:r w:rsidR="00FC0EE9">
        <w:rPr>
          <w:rFonts w:ascii="Arial" w:hAnsi="Arial" w:cs="Arial"/>
          <w:sz w:val="24"/>
          <w:szCs w:val="24"/>
          <w:lang w:val="pt"/>
        </w:rPr>
        <w:t xml:space="preserve"> em toda extensão da </w:t>
      </w:r>
      <w:r w:rsidRPr="00FC0EE9" w:rsidR="00FC0EE9">
        <w:rPr>
          <w:rFonts w:ascii="Arial" w:hAnsi="Arial" w:cs="Arial"/>
          <w:b/>
          <w:bCs/>
          <w:sz w:val="24"/>
          <w:szCs w:val="24"/>
          <w:lang w:val="pt"/>
        </w:rPr>
        <w:t>Rua Francisco</w:t>
      </w:r>
      <w:r w:rsidR="00FC0EE9">
        <w:rPr>
          <w:rFonts w:ascii="Arial" w:hAnsi="Arial" w:cs="Arial"/>
          <w:b/>
          <w:bCs/>
          <w:sz w:val="24"/>
          <w:szCs w:val="24"/>
          <w:lang w:val="pt"/>
        </w:rPr>
        <w:t xml:space="preserve"> Wolf, </w:t>
      </w:r>
      <w:r w:rsidR="00130EB0">
        <w:rPr>
          <w:rFonts w:ascii="Arial" w:hAnsi="Arial" w:cs="Arial"/>
          <w:b/>
          <w:bCs/>
          <w:sz w:val="24"/>
          <w:szCs w:val="24"/>
          <w:lang w:val="pt"/>
        </w:rPr>
        <w:t>J</w:t>
      </w:r>
      <w:r w:rsidR="00FC0EE9">
        <w:rPr>
          <w:rFonts w:ascii="Arial" w:hAnsi="Arial" w:cs="Arial"/>
          <w:b/>
          <w:bCs/>
          <w:sz w:val="24"/>
          <w:szCs w:val="24"/>
          <w:lang w:val="pt"/>
        </w:rPr>
        <w:t xml:space="preserve">ardim Picerno I </w:t>
      </w:r>
      <w:r w:rsidRPr="00F31103">
        <w:rPr>
          <w:rFonts w:ascii="Arial" w:hAnsi="Arial" w:cs="Arial"/>
          <w:b/>
          <w:bCs/>
          <w:sz w:val="24"/>
          <w:szCs w:val="24"/>
          <w:lang w:val="pt"/>
        </w:rPr>
        <w:t>em Sumaré-SP.</w:t>
      </w:r>
    </w:p>
    <w:p w:rsidR="0027569A" w:rsidP="00F31103" w14:paraId="26B1D213" w14:textId="4956C55D">
      <w:pPr>
        <w:spacing w:line="360" w:lineRule="auto"/>
        <w:ind w:firstLine="1418"/>
        <w:jc w:val="both"/>
        <w:rPr>
          <w:rFonts w:ascii="Arial" w:hAnsi="Arial" w:cs="Arial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A medida se faz necessária devido à grande extensão do buraco, o qual prejudica o tráfego de veículos e representa risco de danos aos condutores.</w:t>
      </w:r>
    </w:p>
    <w:p w:rsidR="0027569A" w:rsidRPr="00B26EEE" w:rsidP="0027569A" w14:paraId="0ED4D781" w14:textId="4BB2B802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P="0027569A" w14:paraId="165C36F9" w14:textId="38BABA6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080B5B">
        <w:rPr>
          <w:rFonts w:ascii="Arial" w:hAnsi="Arial" w:cs="Arial"/>
          <w:sz w:val="24"/>
          <w:szCs w:val="24"/>
          <w:lang w:val="pt"/>
        </w:rPr>
        <w:t>24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F31103">
        <w:rPr>
          <w:rFonts w:ascii="Arial" w:hAnsi="Arial" w:cs="Arial"/>
          <w:sz w:val="24"/>
          <w:szCs w:val="24"/>
          <w:lang w:val="pt"/>
        </w:rPr>
        <w:t>fevereiro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2225675</wp:posOffset>
            </wp:positionH>
            <wp:positionV relativeFrom="paragraph">
              <wp:posOffset>9525</wp:posOffset>
            </wp:positionV>
            <wp:extent cx="1456690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81741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5DCA"/>
    <w:rsid w:val="00F065CA"/>
    <w:rsid w:val="00F15C70"/>
    <w:rsid w:val="00F17AEE"/>
    <w:rsid w:val="00F25378"/>
    <w:rsid w:val="00F31103"/>
    <w:rsid w:val="00F37A46"/>
    <w:rsid w:val="00F45E00"/>
    <w:rsid w:val="00F73667"/>
    <w:rsid w:val="00F75ECF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2025-02-24T13:51:00Z</dcterms:created>
  <dcterms:modified xsi:type="dcterms:W3CDTF">2025-02-24T13:52:00Z</dcterms:modified>
</cp:coreProperties>
</file>