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50838" w:rsidRPr="00C50838" w:rsidP="00C50838" w14:paraId="5D9D7A21" w14:textId="39D9AD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</w:t>
      </w:r>
      <w:r w:rsidRPr="0048381C" w:rsidR="00564CAA">
        <w:rPr>
          <w:rFonts w:ascii="Bookman Old Style" w:hAnsi="Bookman Old Style" w:cs="Arial"/>
          <w:sz w:val="24"/>
          <w:szCs w:val="24"/>
        </w:rPr>
        <w:t>competente,</w:t>
      </w:r>
      <w:r w:rsidRPr="00564CAA" w:rsidR="00564CAA">
        <w:t xml:space="preserve"> </w:t>
      </w:r>
      <w:r w:rsidRPr="00C5083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C50838">
        <w:rPr>
          <w:rFonts w:ascii="Bookman Old Style" w:hAnsi="Bookman Old Style" w:cs="Arial"/>
          <w:b/>
          <w:bCs/>
          <w:sz w:val="24"/>
          <w:szCs w:val="24"/>
        </w:rPr>
        <w:t>RECAPEAMENTO ASFÁLTICO</w:t>
      </w:r>
      <w:r w:rsidRPr="00C50838">
        <w:rPr>
          <w:rFonts w:ascii="Bookman Old Style" w:hAnsi="Bookman Old Style" w:cs="Arial"/>
          <w:sz w:val="24"/>
          <w:szCs w:val="24"/>
        </w:rPr>
        <w:t xml:space="preserve"> da</w:t>
      </w:r>
      <w:r w:rsidRPr="000A610F" w:rsidR="000A610F">
        <w:t xml:space="preserve"> </w:t>
      </w:r>
      <w:r w:rsidRPr="000A610F" w:rsidR="000A610F">
        <w:rPr>
          <w:rFonts w:ascii="Bookman Old Style" w:hAnsi="Bookman Old Style" w:cs="Arial"/>
          <w:sz w:val="24"/>
          <w:szCs w:val="24"/>
        </w:rPr>
        <w:t xml:space="preserve">Rua Victorio </w:t>
      </w:r>
      <w:r w:rsidRPr="000A610F" w:rsidR="000A610F">
        <w:rPr>
          <w:rFonts w:ascii="Bookman Old Style" w:hAnsi="Bookman Old Style" w:cs="Arial"/>
          <w:sz w:val="24"/>
          <w:szCs w:val="24"/>
        </w:rPr>
        <w:t>Pansan</w:t>
      </w:r>
      <w:r w:rsidRPr="000A610F" w:rsidR="000A610F">
        <w:rPr>
          <w:rFonts w:ascii="Bookman Old Style" w:hAnsi="Bookman Old Style" w:cs="Arial"/>
          <w:sz w:val="24"/>
          <w:szCs w:val="24"/>
        </w:rPr>
        <w:t>, localizadas no bairro Virgílio Basso</w:t>
      </w:r>
      <w:r w:rsidRPr="00C50838">
        <w:rPr>
          <w:rFonts w:ascii="Bookman Old Style" w:hAnsi="Bookman Old Style" w:cs="Arial"/>
          <w:sz w:val="24"/>
          <w:szCs w:val="24"/>
        </w:rPr>
        <w:t>.</w:t>
      </w:r>
    </w:p>
    <w:p w:rsidR="00C50838" w:rsidRPr="00C50838" w:rsidP="00C50838" w14:paraId="7D633B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C50838" w14:paraId="3FCFC562" w14:textId="62E8AC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0838">
        <w:rPr>
          <w:rFonts w:ascii="Bookman Old Style" w:hAnsi="Bookman Old Style" w:cs="Arial"/>
          <w:sz w:val="24"/>
          <w:szCs w:val="24"/>
        </w:rPr>
        <w:t>O estado atual da rua apresenta desgaste significativo e buracos, o que tem prejudicado a mobilidade local e a segurança dos usuários. É fundamental que sejam tomadas as medidas necessárias para o recapeamento, promovendo uma via mais segura e transitável para todos os moradores e visitantes da região.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652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10F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558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2465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64CAA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456"/>
    <w:rsid w:val="009147B0"/>
    <w:rsid w:val="00935ACF"/>
    <w:rsid w:val="0094157F"/>
    <w:rsid w:val="00963EC1"/>
    <w:rsid w:val="00993940"/>
    <w:rsid w:val="00995303"/>
    <w:rsid w:val="009A61A6"/>
    <w:rsid w:val="009A7DA8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5083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2025-02-22T13:49:00Z</dcterms:created>
  <dcterms:modified xsi:type="dcterms:W3CDTF">2025-02-22T13:49:00Z</dcterms:modified>
</cp:coreProperties>
</file>