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Professor Francisco Ribeiro,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06680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9768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414280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86130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82506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16221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655446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