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BB2747" w:rsidP="00D006B4" w14:paraId="55FFC77A" w14:textId="77777777"/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3AC69D05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</w:t>
      </w:r>
      <w:r w:rsidR="007A59CC">
        <w:rPr>
          <w:rFonts w:ascii="Arial" w:hAnsi="Arial" w:cs="Arial"/>
          <w:b/>
          <w:sz w:val="24"/>
          <w:szCs w:val="24"/>
          <w:u w:val="single"/>
        </w:rPr>
        <w:t>tapa-buraco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>da</w:t>
      </w:r>
      <w:r w:rsidR="00C57889">
        <w:rPr>
          <w:rFonts w:ascii="Arial" w:hAnsi="Arial" w:cs="Arial"/>
          <w:b/>
          <w:sz w:val="24"/>
          <w:szCs w:val="24"/>
          <w:u w:val="single"/>
        </w:rPr>
        <w:t xml:space="preserve"> Rua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B03BB">
        <w:rPr>
          <w:rFonts w:ascii="Arial" w:hAnsi="Arial" w:cs="Arial"/>
          <w:b/>
          <w:sz w:val="24"/>
          <w:szCs w:val="24"/>
          <w:u w:val="single"/>
        </w:rPr>
        <w:t>Janaína Santos Krempens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A54A6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7A59CC">
        <w:rPr>
          <w:rFonts w:ascii="Arial" w:hAnsi="Arial" w:cs="Arial"/>
          <w:b/>
          <w:sz w:val="24"/>
          <w:szCs w:val="24"/>
          <w:u w:val="single"/>
        </w:rPr>
        <w:t>das Orquídeas.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D7498F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A54A6">
        <w:rPr>
          <w:rFonts w:ascii="Arial" w:hAnsi="Arial" w:cs="Arial"/>
          <w:sz w:val="24"/>
          <w:szCs w:val="24"/>
        </w:rPr>
        <w:t>18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76236315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425535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029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8FC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4E64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3B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17F20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368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26A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1D3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22F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2EA8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30B4"/>
    <w:rsid w:val="007A59CC"/>
    <w:rsid w:val="007A6B79"/>
    <w:rsid w:val="007A73B6"/>
    <w:rsid w:val="007B021F"/>
    <w:rsid w:val="007B081C"/>
    <w:rsid w:val="007B17D1"/>
    <w:rsid w:val="007B1802"/>
    <w:rsid w:val="007B3C35"/>
    <w:rsid w:val="007B4031"/>
    <w:rsid w:val="007B4668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4BCF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A72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A2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50D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1CDE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747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57889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8BA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67F75"/>
    <w:rsid w:val="00F70198"/>
    <w:rsid w:val="00F713DB"/>
    <w:rsid w:val="00F73B28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347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2025-02-17T13:08:00Z</dcterms:created>
  <dcterms:modified xsi:type="dcterms:W3CDTF">2025-02-17T13:09:00Z</dcterms:modified>
</cp:coreProperties>
</file>