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4D0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, DE 18</w:t>
      </w:r>
      <w:r w:rsidR="00BC7B42">
        <w:rPr>
          <w:rFonts w:ascii="Arial" w:eastAsia="Arial" w:hAnsi="Arial" w:cs="Arial"/>
          <w:b/>
          <w:sz w:val="24"/>
          <w:szCs w:val="24"/>
        </w:rPr>
        <w:t xml:space="preserve"> DE FEVEREIRO DE 2025.</w:t>
      </w:r>
    </w:p>
    <w:p w:rsidR="00AE4D04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“Dispõe sobre a regulamentação do controle de pragas na rede municipal de ensino e dá outras providências”.</w:t>
      </w:r>
    </w:p>
    <w:p w:rsidR="00AE4D04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</w:p>
    <w:p w:rsidR="00AE4D04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Vereador Dudu Lima.</w:t>
      </w:r>
    </w:p>
    <w:p w:rsidR="00AE4D04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AE4D0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 xml:space="preserve">O EXMO. SR. PREFEITO MUNICIPAL DE SUMARÉ,                                                                                                                                                   </w:t>
      </w:r>
    </w:p>
    <w:p w:rsidR="00AE4D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Faço saber que a Câmara Municipal aprovou e eu sanciono e promulgo a seguinte Lei: </w:t>
      </w:r>
    </w:p>
    <w:p w:rsidR="00AE4D0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Diretrizes a serem adotadas para dedetização na rede Municipal de Ensino com o objetivo de manter as Escolas Municipais livres de insetos, animais peçonhentos, que podem transmitir doenças.</w:t>
      </w:r>
    </w:p>
    <w:p w:rsidR="00AE4D0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As dedetizações deveram ser realizadas e refeitas segundo a determinação da Agência Nacional de Vigilância Sanitária (ANVISA).</w:t>
      </w:r>
    </w:p>
    <w:p w:rsidR="00AE4D0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Deverá ser realizado um planejamento pela Secretaria de Educação Municipal, que englobe todas as escolas da Rede Municipal, de inspeção dos ambientes, para a verificação da existência de pragas.</w:t>
      </w:r>
    </w:p>
    <w:p w:rsidR="00AE4D0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 O disposto no artigo 2º não impede que a dedetização seja realizada quando solicitada pela escola, caso seja constatada a presença de pragas.</w:t>
      </w:r>
    </w:p>
    <w:p w:rsidR="00AE4D0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5º Deverá ser </w:t>
      </w:r>
      <w:r>
        <w:rPr>
          <w:rFonts w:ascii="Arial" w:eastAsia="Arial" w:hAnsi="Arial" w:cs="Arial"/>
          <w:sz w:val="24"/>
          <w:szCs w:val="24"/>
        </w:rPr>
        <w:t>utilizados</w:t>
      </w:r>
      <w:r>
        <w:rPr>
          <w:rFonts w:ascii="Arial" w:eastAsia="Arial" w:hAnsi="Arial" w:cs="Arial"/>
          <w:sz w:val="24"/>
          <w:szCs w:val="24"/>
        </w:rPr>
        <w:t xml:space="preserve"> produtos de uso profissional e com registro no Ministério de Saúde, bem como atender a todas as especificações na legislação pertinente, com o objetivo do serviço ser eficaz e garantir a segurança de todos que frequentam o ambiente escolar.</w:t>
      </w:r>
    </w:p>
    <w:p w:rsidR="00AE4D0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6º Deverá ser afixada placas nas escolas, contendo a data da dedetização, bem como o prazo de validade do serviço, seguindo as normas e especificações na legislação pertinente.</w:t>
      </w:r>
    </w:p>
    <w:p w:rsidR="00AE4D0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7º Esta Lei entra em vigor na data de sua publicação.</w:t>
      </w:r>
    </w:p>
    <w:p w:rsidR="00AE4D04">
      <w:pPr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8º Revoga qualquer contraria anterior sobre.</w:t>
      </w:r>
    </w:p>
    <w:p w:rsidR="00AE4D04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</w:t>
      </w:r>
      <w:r w:rsidR="00945736">
        <w:rPr>
          <w:rFonts w:ascii="Arial" w:eastAsia="Arial" w:hAnsi="Arial" w:cs="Arial"/>
          <w:sz w:val="24"/>
          <w:szCs w:val="24"/>
        </w:rPr>
        <w:t>es, 18</w:t>
      </w:r>
      <w:r>
        <w:rPr>
          <w:rFonts w:ascii="Arial" w:eastAsia="Arial" w:hAnsi="Arial" w:cs="Arial"/>
          <w:sz w:val="24"/>
          <w:szCs w:val="24"/>
        </w:rPr>
        <w:t xml:space="preserve"> de fevereiro de 2025.</w:t>
      </w:r>
    </w:p>
    <w:p w:rsidR="00AE4D0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638425" cy="1019175"/>
            <wp:effectExtent l="0" t="0" r="9525" b="9525"/>
            <wp:docPr id="123856524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64403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9507" cy="101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bookmarkStart w:id="0" w:name="_GoBack"/>
      <w:bookmarkEnd w:id="0"/>
    </w:p>
    <w:p w:rsidR="00AE4D0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AE4D04">
      <w:pPr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color w:val="404040"/>
          <w:sz w:val="24"/>
          <w:szCs w:val="24"/>
        </w:rPr>
        <w:t xml:space="preserve">Este projeto de lei visa garantir um ambiente escolar seguro e saudável na rede municipal de ensino de Sumaré, estabelecendo diretrizes para a dedetização e controle de pragas, como insetos e animais peçonhentos, que podem transmitir doenças. </w:t>
      </w:r>
    </w:p>
    <w:p w:rsidR="00AE4D04">
      <w:pPr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A proposta determina que as dedetizações sejam realizadas conforme as normas da ANVISA, utilizando produtos registrados e seguros. Além disso, permite dedetizações emergenciais quando necessário e exige a afixação de placas informativas sobre o serviço. </w:t>
      </w:r>
    </w:p>
    <w:p w:rsidR="00AE4D0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A iniciativa reforça o compromisso do município com a saúde pública e a qualidade do ambiente escolar, promovendo a segurança e o bem-estar de alunos, professores e funcionários.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E4D04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Diante, do exposto, convido os nobres Vereadores para que somemos esforços no sentido de aprovarmos este Projeto de Lei.</w:t>
      </w:r>
    </w:p>
    <w:p w:rsidR="00AE4D04">
      <w:pPr>
        <w:rPr>
          <w:rFonts w:ascii="Arial" w:eastAsia="Arial" w:hAnsi="Arial" w:cs="Arial"/>
          <w:sz w:val="24"/>
          <w:szCs w:val="24"/>
        </w:rPr>
      </w:pPr>
    </w:p>
    <w:p w:rsidR="00AE4D04">
      <w:pPr>
        <w:rPr>
          <w:rFonts w:ascii="Arial" w:eastAsia="Arial" w:hAnsi="Arial" w:cs="Arial"/>
          <w:sz w:val="24"/>
          <w:szCs w:val="24"/>
        </w:rPr>
      </w:pPr>
    </w:p>
    <w:p w:rsidR="00AE4D04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AE4D04">
      <w:pPr>
        <w:ind w:firstLine="708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18</w:t>
      </w:r>
      <w:r w:rsidR="00BC7B42">
        <w:rPr>
          <w:rFonts w:ascii="Arial" w:eastAsia="Arial" w:hAnsi="Arial" w:cs="Arial"/>
          <w:sz w:val="24"/>
          <w:szCs w:val="24"/>
        </w:rPr>
        <w:t xml:space="preserve"> de fevereiro de 2025.</w:t>
      </w:r>
    </w:p>
    <w:p w:rsidR="00AE4D0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017993" cy="1305078"/>
            <wp:effectExtent l="0" t="0" r="0" b="0"/>
            <wp:docPr id="123856524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204668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7993" cy="130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D04">
      <w:pPr>
        <w:jc w:val="center"/>
        <w:rPr>
          <w:rFonts w:ascii="Arial" w:eastAsia="Arial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D0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AE4D04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38565239" name="Conector de seta reta 12385652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747998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519860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AE4D04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D0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D04">
    <w:r>
      <w:rPr>
        <w:noProof/>
      </w:rPr>
      <w:drawing>
        <wp:inline distT="0" distB="0" distL="0" distR="0">
          <wp:extent cx="1526058" cy="534121"/>
          <wp:effectExtent l="0" t="0" r="0" b="0"/>
          <wp:docPr id="12385652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179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8565240" name="Grupo 123856524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E4D04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E4D0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E4D04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7" name="Forma livre 7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Forma livre 8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Forma livre 9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70621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97135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04"/>
    <w:rsid w:val="00013E73"/>
    <w:rsid w:val="002E1EDE"/>
    <w:rsid w:val="00417876"/>
    <w:rsid w:val="00945736"/>
    <w:rsid w:val="00AE4D04"/>
    <w:rsid w:val="00BC7B42"/>
    <w:rsid w:val="00F56A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FABF-D73F-417F-93C8-93B325F0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kGf91LkZ9C5mDPNzFcgd2oxXQQ==">CgMxLjAyCGguZ2pkZ3hzOAByITFmREhSTndfX0ZVeFE2ZjJsZzhuLTNSWHdRMVRPd0Q0cw==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Dudu Lima</cp:lastModifiedBy>
  <cp:revision>5</cp:revision>
  <dcterms:created xsi:type="dcterms:W3CDTF">2025-02-12T17:56:00Z</dcterms:created>
  <dcterms:modified xsi:type="dcterms:W3CDTF">2025-02-17T17:25:00Z</dcterms:modified>
</cp:coreProperties>
</file>