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111C07" w:rsidRPr="00111C07" w:rsidP="00111C07" w14:paraId="58FF11AD" w14:textId="0952234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>que, junto ao departamento competente, seja solicitada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111C07">
        <w:rPr>
          <w:rFonts w:ascii="Arial" w:hAnsi="Arial" w:cs="Arial"/>
          <w:sz w:val="24"/>
          <w:szCs w:val="24"/>
          <w:lang w:val="pt"/>
        </w:rPr>
        <w:t xml:space="preserve">a revitalização da </w:t>
      </w:r>
      <w:r w:rsidRPr="00111C07">
        <w:rPr>
          <w:rFonts w:ascii="Arial" w:hAnsi="Arial" w:cs="Arial"/>
          <w:b/>
          <w:bCs/>
          <w:sz w:val="24"/>
          <w:szCs w:val="24"/>
          <w:lang w:val="pt"/>
        </w:rPr>
        <w:t>Praça do Ipiranga</w:t>
      </w:r>
      <w:r w:rsidRPr="00111C07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(</w:t>
      </w:r>
      <w:r w:rsidRPr="00111C07">
        <w:rPr>
          <w:rFonts w:ascii="Arial" w:hAnsi="Arial" w:cs="Arial"/>
          <w:sz w:val="24"/>
          <w:szCs w:val="24"/>
          <w:lang w:val="pt"/>
        </w:rPr>
        <w:t>Praça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111C07">
        <w:rPr>
          <w:rFonts w:ascii="Arial" w:hAnsi="Arial" w:cs="Arial"/>
          <w:sz w:val="24"/>
          <w:szCs w:val="24"/>
          <w:lang w:val="pt"/>
        </w:rPr>
        <w:t>Wenderson</w:t>
      </w:r>
      <w:r w:rsidRPr="00111C07">
        <w:rPr>
          <w:rFonts w:ascii="Arial" w:hAnsi="Arial" w:cs="Arial"/>
          <w:sz w:val="24"/>
          <w:szCs w:val="24"/>
          <w:lang w:val="pt"/>
        </w:rPr>
        <w:t xml:space="preserve"> Salvador Faria) </w:t>
      </w:r>
      <w:r w:rsidRPr="00111C07">
        <w:rPr>
          <w:rFonts w:ascii="Arial" w:hAnsi="Arial" w:cs="Arial"/>
          <w:b/>
          <w:bCs/>
          <w:sz w:val="24"/>
          <w:szCs w:val="24"/>
          <w:lang w:val="pt"/>
        </w:rPr>
        <w:t>localizada na Rua Vinte e Um</w:t>
      </w:r>
      <w:r w:rsidRPr="00111C07">
        <w:rPr>
          <w:rFonts w:ascii="Arial" w:hAnsi="Arial" w:cs="Arial"/>
          <w:sz w:val="24"/>
          <w:szCs w:val="24"/>
          <w:lang w:val="pt"/>
        </w:rPr>
        <w:t>, Jardim Ipiranga em Sumaré.</w:t>
      </w:r>
    </w:p>
    <w:p w:rsidR="00EE388A" w:rsidRPr="00EE388A" w:rsidP="00111C07" w14:paraId="45AD6B26" w14:textId="4BF11A9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 medida se faz necessária tendo em vista que </w:t>
      </w:r>
      <w:r w:rsidRPr="00111C07">
        <w:rPr>
          <w:rFonts w:ascii="Arial" w:hAnsi="Arial" w:cs="Arial"/>
          <w:sz w:val="24"/>
          <w:szCs w:val="24"/>
          <w:lang w:val="pt"/>
        </w:rPr>
        <w:t xml:space="preserve">a praça </w:t>
      </w:r>
      <w:r w:rsidRPr="00111C07">
        <w:rPr>
          <w:rFonts w:ascii="Arial" w:hAnsi="Arial" w:cs="Arial"/>
          <w:sz w:val="24"/>
          <w:szCs w:val="24"/>
          <w:lang w:val="pt"/>
        </w:rPr>
        <w:t>se encontra</w:t>
      </w:r>
      <w:r w:rsidRPr="00111C07">
        <w:rPr>
          <w:rFonts w:ascii="Arial" w:hAnsi="Arial" w:cs="Arial"/>
          <w:sz w:val="24"/>
          <w:szCs w:val="24"/>
          <w:lang w:val="pt"/>
        </w:rPr>
        <w:t xml:space="preserve"> em estado de abandono, apresentando vegetação excessiva, deficiência na iluminação e, especialmente, acúmulo de água parada e lama no campo de futebol. Essa situação favorece a proliferação de focos do mosquito transmissor da dengue</w:t>
      </w:r>
      <w:r>
        <w:rPr>
          <w:rFonts w:ascii="Arial" w:hAnsi="Arial" w:cs="Arial"/>
          <w:sz w:val="24"/>
          <w:szCs w:val="24"/>
          <w:lang w:val="pt"/>
        </w:rPr>
        <w:t xml:space="preserve">. </w:t>
      </w:r>
    </w:p>
    <w:p w:rsidR="00EE388A" w:rsidRPr="00EE388A" w:rsidP="00EE388A" w14:paraId="28F46D0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2E367A3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="00111C07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751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3780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1C07"/>
    <w:rsid w:val="0011479E"/>
    <w:rsid w:val="00115643"/>
    <w:rsid w:val="0012284E"/>
    <w:rsid w:val="0015657E"/>
    <w:rsid w:val="00156CF8"/>
    <w:rsid w:val="001600AF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2025-02-17T13:23:00Z</dcterms:created>
  <dcterms:modified xsi:type="dcterms:W3CDTF">2025-02-17T13:23:00Z</dcterms:modified>
</cp:coreProperties>
</file>