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0F6F" w:rsidRPr="001D0F6F" w:rsidP="001D0F6F" w14:paraId="4057890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1D0F6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 Nº 32</w:t>
      </w:r>
      <w:r w:rsidRPr="001D0F6F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D0468A" w:rsidRPr="001D0F6F" w:rsidP="001D0F6F" w14:paraId="115EF258" w14:textId="7A9A95C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1D0F6F" w:rsidR="006838C0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e reparo </w:t>
      </w:r>
      <w:r w:rsidRPr="001D0F6F" w:rsidR="00C01E92">
        <w:rPr>
          <w:rFonts w:ascii="Times New Roman" w:hAnsi="Times New Roman" w:cs="Times New Roman"/>
          <w:b/>
          <w:noProof/>
          <w:sz w:val="24"/>
          <w:szCs w:val="24"/>
        </w:rPr>
        <w:t>no pavimento asfáltico</w:t>
      </w:r>
      <w:r w:rsidR="00EA1DC3">
        <w:rPr>
          <w:rFonts w:ascii="Times New Roman" w:hAnsi="Times New Roman" w:cs="Times New Roman"/>
          <w:b/>
          <w:noProof/>
          <w:sz w:val="24"/>
          <w:szCs w:val="24"/>
        </w:rPr>
        <w:t>, além da</w:t>
      </w:r>
      <w:bookmarkStart w:id="1" w:name="_GoBack"/>
      <w:bookmarkEnd w:id="1"/>
      <w:r w:rsidRPr="001D0F6F" w:rsidR="001D0F6F">
        <w:rPr>
          <w:rFonts w:ascii="Times New Roman" w:hAnsi="Times New Roman" w:cs="Times New Roman"/>
          <w:b/>
          <w:noProof/>
          <w:sz w:val="24"/>
          <w:szCs w:val="24"/>
        </w:rPr>
        <w:t xml:space="preserve"> limpeza e roçagem </w:t>
      </w:r>
      <w:r w:rsidRPr="001D0F6F" w:rsidR="006838C0">
        <w:rPr>
          <w:rFonts w:ascii="Times New Roman" w:hAnsi="Times New Roman" w:cs="Times New Roman"/>
          <w:b/>
          <w:noProof/>
          <w:sz w:val="24"/>
          <w:szCs w:val="24"/>
        </w:rPr>
        <w:t>da</w:t>
      </w:r>
      <w:r w:rsidRPr="001D0F6F" w:rsidR="001D0F6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Rua Leonor Miranda 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Biancalana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, 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Jardim Bela Vista</w:t>
      </w:r>
      <w:r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.</w:t>
      </w:r>
    </w:p>
    <w:p w:rsidR="004D4ACF" w:rsidRPr="001D0F6F" w:rsidP="001D0F6F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0F6F" w:rsidRPr="001D0F6F" w:rsidP="001D0F6F" w14:paraId="429256D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D0468A" w:rsidRPr="001D0F6F" w:rsidP="001D0F6F" w14:paraId="0C44CF36" w14:textId="7A8346D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Obras que seja </w:t>
      </w:r>
      <w:r w:rsidRPr="001D0F6F" w:rsidR="006838C0">
        <w:rPr>
          <w:rFonts w:ascii="Times New Roman" w:hAnsi="Times New Roman" w:cs="Times New Roman"/>
          <w:noProof/>
          <w:sz w:val="24"/>
          <w:szCs w:val="24"/>
        </w:rPr>
        <w:t xml:space="preserve">providenciada a manutenção e reparo </w:t>
      </w:r>
      <w:r w:rsidRPr="001D0F6F" w:rsidR="00C01E92">
        <w:rPr>
          <w:rFonts w:ascii="Times New Roman" w:hAnsi="Times New Roman" w:cs="Times New Roman"/>
          <w:noProof/>
          <w:sz w:val="24"/>
          <w:szCs w:val="24"/>
        </w:rPr>
        <w:t>no pavimento asfáltico</w:t>
      </w:r>
      <w:r w:rsidRPr="001D0F6F" w:rsidR="006838C0">
        <w:rPr>
          <w:rFonts w:ascii="Times New Roman" w:hAnsi="Times New Roman" w:cs="Times New Roman"/>
          <w:noProof/>
          <w:sz w:val="24"/>
          <w:szCs w:val="24"/>
        </w:rPr>
        <w:t xml:space="preserve"> da</w:t>
      </w:r>
      <w:r w:rsidR="001D0F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Rua Leonor Miranda 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Biancalana</w:t>
      </w:r>
      <w:r w:rsidRPr="001D0F6F"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, Jardim Bela Vista</w:t>
      </w:r>
      <w:r w:rsidR="001D0F6F">
        <w:rPr>
          <w:rFonts w:ascii="Times New Roman" w:hAnsi="Times New Roman" w:cs="Times New Roman"/>
          <w:b/>
          <w:bCs/>
          <w:color w:val="1F1F1F"/>
          <w:sz w:val="24"/>
          <w:szCs w:val="24"/>
        </w:rPr>
        <w:t>,</w:t>
      </w:r>
      <w:r w:rsidRPr="001D0F6F" w:rsidR="006838C0">
        <w:rPr>
          <w:rFonts w:ascii="Times New Roman" w:hAnsi="Times New Roman" w:cs="Times New Roman"/>
          <w:noProof/>
          <w:sz w:val="24"/>
          <w:szCs w:val="24"/>
        </w:rPr>
        <w:t xml:space="preserve"> juntamente com a limpeza e roçagem da via.</w:t>
      </w:r>
      <w:r w:rsidR="00411EC7">
        <w:rPr>
          <w:rFonts w:ascii="Times New Roman" w:hAnsi="Times New Roman" w:cs="Times New Roman"/>
          <w:noProof/>
          <w:sz w:val="24"/>
          <w:szCs w:val="24"/>
        </w:rPr>
        <w:t xml:space="preserve"> Segue imagem em anexo do local.</w:t>
      </w:r>
    </w:p>
    <w:p w:rsidR="00D0468A" w:rsidRPr="001D0F6F" w:rsidP="001D0F6F" w14:paraId="1A611787" w14:textId="5651912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1322281</wp:posOffset>
            </wp:positionV>
            <wp:extent cx="6777095" cy="3810000"/>
            <wp:effectExtent l="0" t="0" r="0" b="0"/>
            <wp:wrapNone/>
            <wp:docPr id="970270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535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A solicitação visa garantir </w:t>
      </w:r>
      <w:r w:rsidRPr="001D0F6F">
        <w:rPr>
          <w:rFonts w:ascii="Times New Roman" w:hAnsi="Times New Roman" w:cs="Times New Roman"/>
          <w:sz w:val="24"/>
          <w:szCs w:val="24"/>
        </w:rPr>
        <w:t xml:space="preserve">a </w:t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segurança </w:t>
      </w:r>
      <w:r w:rsidRPr="001D0F6F">
        <w:rPr>
          <w:rFonts w:ascii="Times New Roman" w:hAnsi="Times New Roman" w:cs="Times New Roman"/>
          <w:sz w:val="24"/>
          <w:szCs w:val="24"/>
        </w:rPr>
        <w:t xml:space="preserve">dos </w:t>
      </w:r>
      <w:r w:rsidRPr="001D0F6F">
        <w:rPr>
          <w:rFonts w:ascii="Times New Roman" w:hAnsi="Times New Roman" w:cs="Times New Roman"/>
          <w:sz w:val="24"/>
          <w:szCs w:val="24"/>
        </w:rPr>
        <w:t>condutores e pedestres</w:t>
      </w:r>
      <w:r w:rsidR="001D0F6F">
        <w:rPr>
          <w:rFonts w:ascii="Times New Roman" w:hAnsi="Times New Roman" w:cs="Times New Roman"/>
          <w:sz w:val="24"/>
          <w:szCs w:val="24"/>
        </w:rPr>
        <w:t xml:space="preserve">, pois a vegetação alta pertencente a um extenso terreno próximo a via </w:t>
      </w:r>
      <w:r w:rsidRPr="001D0F6F">
        <w:rPr>
          <w:rFonts w:ascii="Times New Roman" w:hAnsi="Times New Roman" w:cs="Times New Roman"/>
          <w:sz w:val="24"/>
          <w:szCs w:val="24"/>
        </w:rPr>
        <w:t>tem causado transtornos, como</w:t>
      </w:r>
      <w:r w:rsidRPr="001D0F6F">
        <w:rPr>
          <w:rFonts w:ascii="Times New Roman" w:hAnsi="Times New Roman" w:cs="Times New Roman"/>
          <w:sz w:val="24"/>
          <w:szCs w:val="24"/>
        </w:rPr>
        <w:t xml:space="preserve"> a</w:t>
      </w:r>
      <w:r w:rsidRPr="001D0F6F">
        <w:rPr>
          <w:rFonts w:ascii="Times New Roman" w:hAnsi="Times New Roman" w:cs="Times New Roman"/>
          <w:sz w:val="24"/>
          <w:szCs w:val="24"/>
        </w:rPr>
        <w:t xml:space="preserve"> obstrução parcial da via, proliferação de insetos e riscos à visibi</w:t>
      </w:r>
      <w:r w:rsidRPr="001D0F6F">
        <w:rPr>
          <w:rFonts w:ascii="Times New Roman" w:hAnsi="Times New Roman" w:cs="Times New Roman"/>
          <w:sz w:val="24"/>
          <w:szCs w:val="24"/>
        </w:rPr>
        <w:t>lidade de pedestres e condutores</w:t>
      </w:r>
      <w:r w:rsidRPr="001D0F6F">
        <w:rPr>
          <w:rFonts w:ascii="Times New Roman" w:hAnsi="Times New Roman" w:cs="Times New Roman"/>
          <w:sz w:val="24"/>
          <w:szCs w:val="24"/>
        </w:rPr>
        <w:t>. Além disso,</w:t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 </w:t>
      </w:r>
      <w:r w:rsidR="001D0F6F">
        <w:rPr>
          <w:rFonts w:ascii="Times New Roman" w:hAnsi="Times New Roman" w:cs="Times New Roman"/>
          <w:sz w:val="24"/>
          <w:szCs w:val="24"/>
        </w:rPr>
        <w:t>há buracos</w:t>
      </w:r>
      <w:r w:rsidRPr="001D0F6F">
        <w:rPr>
          <w:rFonts w:ascii="Times New Roman" w:hAnsi="Times New Roman" w:cs="Times New Roman"/>
          <w:sz w:val="24"/>
          <w:szCs w:val="24"/>
        </w:rPr>
        <w:t xml:space="preserve"> presentes na mencionada via</w:t>
      </w:r>
      <w:r w:rsidR="001D0F6F">
        <w:rPr>
          <w:rFonts w:ascii="Times New Roman" w:hAnsi="Times New Roman" w:cs="Times New Roman"/>
          <w:sz w:val="24"/>
          <w:szCs w:val="24"/>
        </w:rPr>
        <w:t>, próximos ao viaduto e ao referido terreno</w:t>
      </w:r>
      <w:r w:rsidRPr="001D0F6F">
        <w:rPr>
          <w:rFonts w:ascii="Times New Roman" w:hAnsi="Times New Roman" w:cs="Times New Roman"/>
          <w:sz w:val="24"/>
          <w:szCs w:val="24"/>
        </w:rPr>
        <w:t>,</w:t>
      </w:r>
      <w:r w:rsidR="00411EC7">
        <w:rPr>
          <w:rFonts w:ascii="Times New Roman" w:hAnsi="Times New Roman" w:cs="Times New Roman"/>
          <w:sz w:val="24"/>
          <w:szCs w:val="24"/>
        </w:rPr>
        <w:t xml:space="preserve"> </w:t>
      </w:r>
      <w:r w:rsidRPr="001D0F6F">
        <w:rPr>
          <w:rFonts w:ascii="Times New Roman" w:hAnsi="Times New Roman" w:cs="Times New Roman"/>
          <w:sz w:val="24"/>
          <w:szCs w:val="24"/>
        </w:rPr>
        <w:t>que</w:t>
      </w:r>
      <w:r w:rsidR="00411EC7">
        <w:rPr>
          <w:rFonts w:ascii="Times New Roman" w:hAnsi="Times New Roman" w:cs="Times New Roman"/>
          <w:sz w:val="24"/>
          <w:szCs w:val="24"/>
        </w:rPr>
        <w:t xml:space="preserve"> causam</w:t>
      </w:r>
      <w:r w:rsidRPr="001D0F6F">
        <w:rPr>
          <w:rFonts w:ascii="Times New Roman" w:hAnsi="Times New Roman" w:cs="Times New Roman"/>
          <w:sz w:val="24"/>
          <w:szCs w:val="24"/>
        </w:rPr>
        <w:t xml:space="preserve"> danos aos veículos</w:t>
      </w:r>
      <w:r w:rsidR="00411EC7">
        <w:rPr>
          <w:rFonts w:ascii="Times New Roman" w:hAnsi="Times New Roman" w:cs="Times New Roman"/>
          <w:sz w:val="24"/>
          <w:szCs w:val="24"/>
        </w:rPr>
        <w:t xml:space="preserve"> que passam pelo local</w:t>
      </w:r>
      <w:r w:rsidRPr="001D0F6F">
        <w:rPr>
          <w:rFonts w:ascii="Times New Roman" w:hAnsi="Times New Roman" w:cs="Times New Roman"/>
          <w:sz w:val="24"/>
          <w:szCs w:val="24"/>
        </w:rPr>
        <w:t xml:space="preserve"> e aumentam o risco de acidentes</w:t>
      </w:r>
      <w:r w:rsidR="00411EC7">
        <w:rPr>
          <w:rFonts w:ascii="Times New Roman" w:hAnsi="Times New Roman" w:cs="Times New Roman"/>
          <w:sz w:val="24"/>
          <w:szCs w:val="24"/>
        </w:rPr>
        <w:t xml:space="preserve">. </w:t>
      </w:r>
      <w:r w:rsidRPr="001D0F6F">
        <w:rPr>
          <w:rFonts w:ascii="Times New Roman" w:hAnsi="Times New Roman" w:cs="Times New Roman"/>
          <w:sz w:val="24"/>
          <w:szCs w:val="24"/>
        </w:rPr>
        <w:t xml:space="preserve">A </w:t>
      </w:r>
      <w:r w:rsidRPr="001D0F6F">
        <w:rPr>
          <w:rFonts w:ascii="Times New Roman" w:hAnsi="Times New Roman" w:cs="Times New Roman"/>
          <w:sz w:val="24"/>
          <w:szCs w:val="24"/>
        </w:rPr>
        <w:t>manutenção adequada contribui para</w:t>
      </w:r>
      <w:r w:rsidRPr="001D0F6F">
        <w:rPr>
          <w:rFonts w:ascii="Times New Roman" w:hAnsi="Times New Roman" w:cs="Times New Roman"/>
          <w:sz w:val="24"/>
          <w:szCs w:val="24"/>
        </w:rPr>
        <w:t xml:space="preserve"> a preservação do espaç</w:t>
      </w:r>
      <w:r w:rsidR="00411EC7">
        <w:rPr>
          <w:rFonts w:ascii="Times New Roman" w:hAnsi="Times New Roman" w:cs="Times New Roman"/>
          <w:sz w:val="24"/>
          <w:szCs w:val="24"/>
        </w:rPr>
        <w:t xml:space="preserve">o urbano, mobilidade urbana, segurança no trânsito e </w:t>
      </w:r>
      <w:r w:rsidRPr="001D0F6F">
        <w:rPr>
          <w:rFonts w:ascii="Times New Roman" w:hAnsi="Times New Roman" w:cs="Times New Roman"/>
          <w:sz w:val="24"/>
          <w:szCs w:val="24"/>
        </w:rPr>
        <w:t>melhora a qualidade de vida da população.</w:t>
      </w:r>
    </w:p>
    <w:p w:rsidR="002C6642" w:rsidRPr="001D0F6F" w:rsidP="001D0F6F" w14:paraId="015048E4" w14:textId="6D07557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1D0F6F" w:rsidP="001D0F6F" w14:paraId="07A8F1E3" w14:textId="4CA075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1D0F6F" w:rsidR="001D0F6F">
        <w:rPr>
          <w:rFonts w:ascii="Times New Roman" w:hAnsi="Times New Roman" w:cs="Times New Roman"/>
          <w:noProof/>
          <w:sz w:val="24"/>
          <w:szCs w:val="24"/>
        </w:rPr>
        <w:t>18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11EC7" w:rsidP="001D0F6F" w14:paraId="204C8E4B" w14:textId="33FB8D64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1EC7" w:rsidRPr="001D0F6F" w:rsidP="001D0F6F" w14:paraId="546C0D5E" w14:textId="05AFB6B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1511936</wp:posOffset>
                </wp:positionV>
                <wp:extent cx="492739" cy="2841636"/>
                <wp:effectExtent l="781050" t="0" r="784225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44123">
                          <a:off x="0" y="0"/>
                          <a:ext cx="492739" cy="2841636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" o:spid="_x0000_s1026" style="width:38.8pt;height:223.75pt;margin-top:119.05pt;margin-left:148.25pt;mso-height-percent:0;mso-height-relative:margin;mso-width-percent:0;mso-width-relative:margin;mso-wrap-distance-bottom:0;mso-wrap-distance-left:9pt;mso-wrap-distance-right:9pt;mso-wrap-distance-top:0;mso-wrap-style:square;position:absolute;rotation:2123501fd;visibility:visible;v-text-anchor:middle;z-index:251663360" filled="f" strokecolor="yellow" strokeweight="6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111760</wp:posOffset>
            </wp:positionV>
            <wp:extent cx="5850890" cy="51650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84157" name="5567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16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11EC7"/>
    <w:rsid w:val="00460A32"/>
    <w:rsid w:val="00464796"/>
    <w:rsid w:val="004B2CC9"/>
    <w:rsid w:val="004D4ACF"/>
    <w:rsid w:val="004E293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775C0"/>
    <w:rsid w:val="00AE3D75"/>
    <w:rsid w:val="00AE6AEE"/>
    <w:rsid w:val="00B15DBC"/>
    <w:rsid w:val="00B25B3B"/>
    <w:rsid w:val="00C00C1E"/>
    <w:rsid w:val="00C01E92"/>
    <w:rsid w:val="00C36776"/>
    <w:rsid w:val="00CD6B58"/>
    <w:rsid w:val="00CF401E"/>
    <w:rsid w:val="00D0468A"/>
    <w:rsid w:val="00DC662C"/>
    <w:rsid w:val="00DD7A55"/>
    <w:rsid w:val="00EA1D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31D5-4415-4BDE-A463-711606C8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2025-01-22T11:12:00Z</cp:lastPrinted>
  <dcterms:created xsi:type="dcterms:W3CDTF">2025-02-06T12:51:00Z</dcterms:created>
  <dcterms:modified xsi:type="dcterms:W3CDTF">2025-02-17T16:03:00Z</dcterms:modified>
</cp:coreProperties>
</file>