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71679" w:rsidRPr="00F71679" w:rsidP="00F71679" w14:paraId="2023BC43" w14:textId="76F43C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F7167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F71679">
        <w:rPr>
          <w:rFonts w:ascii="Bookman Old Style" w:hAnsi="Bookman Old Style" w:cs="Arial"/>
          <w:b/>
          <w:bCs/>
          <w:sz w:val="24"/>
          <w:szCs w:val="24"/>
        </w:rPr>
        <w:t>OPERAÇÃO TAPA BURACOS</w:t>
      </w:r>
      <w:r w:rsidRPr="00F71679">
        <w:rPr>
          <w:rFonts w:ascii="Bookman Old Style" w:hAnsi="Bookman Old Style" w:cs="Arial"/>
          <w:sz w:val="24"/>
          <w:szCs w:val="24"/>
        </w:rPr>
        <w:t xml:space="preserve"> no </w:t>
      </w:r>
      <w:r>
        <w:rPr>
          <w:rFonts w:ascii="Bookman Old Style" w:hAnsi="Bookman Old Style" w:cs="Arial"/>
          <w:sz w:val="24"/>
          <w:szCs w:val="24"/>
        </w:rPr>
        <w:t xml:space="preserve">bairro </w:t>
      </w:r>
      <w:r w:rsidR="00FB4893">
        <w:rPr>
          <w:rFonts w:ascii="Bookman Old Style" w:hAnsi="Bookman Old Style" w:cs="Arial"/>
          <w:sz w:val="24"/>
          <w:szCs w:val="24"/>
        </w:rPr>
        <w:t>Pq. Jatobá</w:t>
      </w:r>
      <w:r w:rsidRPr="00F71679">
        <w:rPr>
          <w:rFonts w:ascii="Bookman Old Style" w:hAnsi="Bookman Old Style" w:cs="Arial"/>
          <w:sz w:val="24"/>
          <w:szCs w:val="24"/>
        </w:rPr>
        <w:t>.</w:t>
      </w:r>
    </w:p>
    <w:p w:rsidR="00F71679" w:rsidRPr="00F71679" w:rsidP="00F71679" w14:paraId="5C641B4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F71679" w14:paraId="15FA2B6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1679">
        <w:rPr>
          <w:rFonts w:ascii="Bookman Old Style" w:hAnsi="Bookman Old Style" w:cs="Arial"/>
          <w:sz w:val="24"/>
          <w:szCs w:val="24"/>
        </w:rPr>
        <w:t>A solicitação se faz necessária devido ao grande número de buracos nas vias do bairro, o que tem gerado transtornos para os motoristas e pedestres, além de representar um risco para a segurança. A realização do tapa buracos contribuirá para a melhoria das condições de trafegabilidade e segurança no local.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279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2025-02-17T13:20:00Z</dcterms:created>
  <dcterms:modified xsi:type="dcterms:W3CDTF">2025-02-17T13:20:00Z</dcterms:modified>
</cp:coreProperties>
</file>