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35E9D" w:rsidRPr="00335E9D" w:rsidP="00335E9D" w14:paraId="47096BFD" w14:textId="2A5C4F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35E9D">
        <w:rPr>
          <w:rFonts w:ascii="Bookman Old Style" w:hAnsi="Bookman Old Style" w:cs="Arial"/>
          <w:sz w:val="24"/>
          <w:szCs w:val="24"/>
        </w:rPr>
        <w:t xml:space="preserve">a necessidade de realização da </w:t>
      </w:r>
      <w:r w:rsidRPr="00335E9D">
        <w:rPr>
          <w:rFonts w:ascii="Bookman Old Style" w:hAnsi="Bookman Old Style" w:cs="Arial"/>
          <w:b/>
          <w:bCs/>
          <w:sz w:val="24"/>
          <w:szCs w:val="24"/>
        </w:rPr>
        <w:t xml:space="preserve">LIMPEZA </w:t>
      </w:r>
      <w:r w:rsidR="00876D02">
        <w:rPr>
          <w:rFonts w:ascii="Bookman Old Style" w:hAnsi="Bookman Old Style" w:cs="Arial"/>
          <w:b/>
          <w:bCs/>
          <w:sz w:val="24"/>
          <w:szCs w:val="24"/>
        </w:rPr>
        <w:t xml:space="preserve">DOS BUEIROS </w:t>
      </w:r>
      <w:r w:rsidRPr="00335E9D">
        <w:rPr>
          <w:rFonts w:ascii="Bookman Old Style" w:hAnsi="Bookman Old Style" w:cs="Arial"/>
          <w:sz w:val="24"/>
          <w:szCs w:val="24"/>
        </w:rPr>
        <w:t xml:space="preserve">ao longo da </w:t>
      </w:r>
      <w:r w:rsidR="00D37592">
        <w:rPr>
          <w:rFonts w:ascii="Bookman Old Style" w:hAnsi="Bookman Old Style" w:cs="Arial"/>
          <w:sz w:val="24"/>
          <w:szCs w:val="24"/>
        </w:rPr>
        <w:t>Rua Crenac, Jardim Basilicata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335E9D" w:rsidRPr="00335E9D" w:rsidP="00335E9D" w14:paraId="4F809B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35E9D" w14:paraId="03A53497" w14:textId="13E51D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5E9D">
        <w:rPr>
          <w:rFonts w:ascii="Bookman Old Style" w:hAnsi="Bookman Old Style" w:cs="Arial"/>
          <w:sz w:val="24"/>
          <w:szCs w:val="24"/>
        </w:rPr>
        <w:t>Devido ao acúmulo de sujeira, folhas e resíduos sólidos, a drenagem da água pluvial tem sido prejudicada, aumentando o risco de alagamentos em períodos de chuva. A manutenção preventiva é essencial para garantir o escoamento adequado da água, evitando transtornos à população, danos à infraestrutura urbana e riscos à segurança dos pedestres e motoristas que transitam pelo local.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129038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A5D02"/>
    <w:rsid w:val="00CE1914"/>
    <w:rsid w:val="00CE621F"/>
    <w:rsid w:val="00D04894"/>
    <w:rsid w:val="00D37592"/>
    <w:rsid w:val="00D42902"/>
    <w:rsid w:val="00D53039"/>
    <w:rsid w:val="00D55DAD"/>
    <w:rsid w:val="00D5716B"/>
    <w:rsid w:val="00D64B89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55FEF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2025-02-17T12:37:00Z</dcterms:created>
  <dcterms:modified xsi:type="dcterms:W3CDTF">2025-02-17T12:40:00Z</dcterms:modified>
</cp:coreProperties>
</file>