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105/2025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NEY DO GÁS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a Campanha Junho Verde no âmbito do Município de Sumaré.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13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