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23B4" w:rsidP="00F423B4" w14:paraId="18393DDF" w14:textId="0255D4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29/2025 - GAB. PROF. EDINNHO </w:t>
      </w:r>
    </w:p>
    <w:p w:rsidR="00F423B4" w:rsidP="00F423B4" w14:paraId="03084541" w14:textId="115D337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 Instalação de semáforo no cruzamento da Av. da Amizade com a Rua 11 de Agos</w:t>
      </w:r>
      <w:r w:rsidR="00537393">
        <w:rPr>
          <w:rFonts w:ascii="Times New Roman" w:hAnsi="Times New Roman" w:cs="Times New Roman"/>
          <w:b/>
          <w:sz w:val="24"/>
          <w:szCs w:val="24"/>
        </w:rPr>
        <w:t>to, no bairro Parque da Amizade</w:t>
      </w:r>
      <w:bookmarkStart w:id="1" w:name="_GoBack"/>
      <w:bookmarkEnd w:id="1"/>
      <w:r w:rsidR="00A06FD7">
        <w:rPr>
          <w:rFonts w:ascii="Times New Roman" w:hAnsi="Times New Roman" w:cs="Times New Roman"/>
          <w:b/>
          <w:sz w:val="24"/>
          <w:szCs w:val="24"/>
        </w:rPr>
        <w:t>.</w:t>
      </w:r>
    </w:p>
    <w:p w:rsidR="00F423B4" w:rsidP="00F423B4" w14:paraId="2039B676" w14:textId="7F514F3C">
      <w:pPr>
        <w:spacing w:line="360" w:lineRule="auto"/>
        <w:ind w:firstLine="1418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15503" w:rsidP="0068251E" w14:paraId="4A6E3B2F" w14:textId="1CB91C2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1EE2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131EE2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</w:t>
      </w:r>
      <w:r w:rsidRPr="0013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à </w:t>
      </w:r>
      <w:r w:rsidRPr="00131EE2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>s Municipal de Obras a adoção das providências necessárias para a instalação de semáforo no cruzamento da Av. da Amizade com a Rua 11 de Agosto, no bairro Parque da Amizade (Nova Veneza)</w:t>
      </w:r>
      <w:r w:rsidR="0068251E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F423B4" w:rsidP="0068251E" w14:paraId="6655AD5F" w14:textId="67F9FB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solicitação tem como objetivo a segurança dos condutores e pedestres que trafegam pelo local. </w:t>
      </w:r>
      <w:r w:rsidR="001F66F1">
        <w:rPr>
          <w:rFonts w:ascii="Times New Roman" w:hAnsi="Times New Roman" w:cs="Times New Roman"/>
          <w:sz w:val="24"/>
          <w:szCs w:val="24"/>
        </w:rPr>
        <w:t>Comerciantes locais têm</w:t>
      </w:r>
      <w:r>
        <w:rPr>
          <w:rFonts w:ascii="Times New Roman" w:hAnsi="Times New Roman" w:cs="Times New Roman"/>
          <w:sz w:val="24"/>
          <w:szCs w:val="24"/>
        </w:rPr>
        <w:t xml:space="preserve"> relatado que veículos trafegam com velocidade excessiva nos </w:t>
      </w:r>
      <w:r w:rsidR="001F66F1">
        <w:rPr>
          <w:rFonts w:ascii="Times New Roman" w:hAnsi="Times New Roman" w:cs="Times New Roman"/>
          <w:sz w:val="24"/>
          <w:szCs w:val="24"/>
        </w:rPr>
        <w:t>dois sentidos</w:t>
      </w:r>
      <w:r>
        <w:rPr>
          <w:rFonts w:ascii="Times New Roman" w:hAnsi="Times New Roman" w:cs="Times New Roman"/>
          <w:sz w:val="24"/>
          <w:szCs w:val="24"/>
        </w:rPr>
        <w:t xml:space="preserve"> da Av. da Amizade, gerando insegurança e aumento do risco de acidentes.</w:t>
      </w:r>
    </w:p>
    <w:p w:rsidR="0068251E" w:rsidP="0068251E" w14:paraId="64391275" w14:textId="71C1973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instalação de um semáforo no referido cruzamento contribuiria para a segurança do trânsito, pois forçaria os veículos a trafegarem em velocidade mais segura e proporcionaria tempo adequado para os pedestres atravessarem o cruzamento em segurança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251E" w:rsidP="0068251E" w14:paraId="6F293410" w14:textId="2B83511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32078</wp:posOffset>
            </wp:positionV>
            <wp:extent cx="4241021" cy="2384251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120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021" cy="2384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Sessões, 18 de fevereiro de 2025.</w:t>
      </w:r>
    </w:p>
    <w:p w:rsidR="0068251E" w:rsidP="0068251E" w14:paraId="01891426" w14:textId="548D2450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8251E" w:rsidP="0068251E" w14:paraId="012035B6" w14:textId="2CE03AAA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8251E" w:rsidP="0068251E" w14:paraId="1C52E09A" w14:textId="560E4798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8251E" w:rsidP="0068251E" w14:paraId="5393C658" w14:textId="3FC81B71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2168139</wp:posOffset>
                </wp:positionH>
                <wp:positionV relativeFrom="paragraph">
                  <wp:posOffset>328248</wp:posOffset>
                </wp:positionV>
                <wp:extent cx="1525870" cy="0"/>
                <wp:effectExtent l="0" t="0" r="36830" b="19050"/>
                <wp:wrapNone/>
                <wp:docPr id="806834502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258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70.7pt,25.85pt" to="290.85pt,25.85pt" strokecolor="black" strokeweight="1.5pt">
                <v:stroke joinstyle="miter"/>
              </v:line>
            </w:pict>
          </mc:Fallback>
        </mc:AlternateContent>
      </w:r>
    </w:p>
    <w:p w:rsidR="0068251E" w:rsidP="0068251E" w14:paraId="454AD96E" w14:textId="09EBAEFE">
      <w:pPr>
        <w:spacing w:line="360" w:lineRule="auto"/>
        <w:ind w:left="142"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EDINHO0</w:t>
      </w:r>
    </w:p>
    <w:p w:rsidR="0068251E" w:rsidRPr="0068251E" w:rsidP="0068251E" w14:paraId="190A40C6" w14:textId="468D4079">
      <w:pPr>
        <w:spacing w:line="360" w:lineRule="auto"/>
        <w:ind w:left="142"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68251E" w:rsidP="0068251E" w14:paraId="6AC1B7EB" w14:textId="018C2178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8251E" w:rsidP="0068251E" w14:paraId="1D59F051" w14:textId="4D52FD28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8251E" w:rsidP="00F423B4" w14:paraId="1C4F2EA9" w14:textId="177A7A5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15503" w:rsidP="00F423B4" w14:paraId="7A4622F8" w14:textId="1BBAB18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E9A" w:rsidRPr="00601B0A" w:rsidP="00601B0A" w14:paraId="07A8F1E3" w14:textId="0F656F97"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1902147</wp:posOffset>
                </wp:positionH>
                <wp:positionV relativeFrom="paragraph">
                  <wp:posOffset>1835290</wp:posOffset>
                </wp:positionV>
                <wp:extent cx="463137" cy="748146"/>
                <wp:effectExtent l="38100" t="38100" r="51435" b="5207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3137" cy="74814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width:36.45pt;height:58.9pt;margin-top:144.5pt;margin-left:149.8pt;mso-wrap-distance-bottom:0;mso-wrap-distance-left:9pt;mso-wrap-distance-right:9pt;mso-wrap-distance-top:0;mso-wrap-style:square;position:absolute;visibility:visible;z-index:251663360" strokecolor="yellow" strokeweight="6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-29645</wp:posOffset>
            </wp:positionH>
            <wp:positionV relativeFrom="paragraph">
              <wp:posOffset>148112</wp:posOffset>
            </wp:positionV>
            <wp:extent cx="5850890" cy="4243070"/>
            <wp:effectExtent l="0" t="0" r="0" b="508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71239" name="11111111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1EE2"/>
    <w:rsid w:val="0015657E"/>
    <w:rsid w:val="00156CF8"/>
    <w:rsid w:val="001F66F1"/>
    <w:rsid w:val="00460A32"/>
    <w:rsid w:val="004B2CC9"/>
    <w:rsid w:val="0051286F"/>
    <w:rsid w:val="0052011D"/>
    <w:rsid w:val="00537393"/>
    <w:rsid w:val="00601B0A"/>
    <w:rsid w:val="00626437"/>
    <w:rsid w:val="00632FA0"/>
    <w:rsid w:val="0068251E"/>
    <w:rsid w:val="006C41A4"/>
    <w:rsid w:val="006D1E9A"/>
    <w:rsid w:val="00822396"/>
    <w:rsid w:val="00A06CF2"/>
    <w:rsid w:val="00A06FD7"/>
    <w:rsid w:val="00AE6AEE"/>
    <w:rsid w:val="00B21CD4"/>
    <w:rsid w:val="00B74227"/>
    <w:rsid w:val="00C00C1E"/>
    <w:rsid w:val="00C36776"/>
    <w:rsid w:val="00CD6B58"/>
    <w:rsid w:val="00CE058A"/>
    <w:rsid w:val="00CF401E"/>
    <w:rsid w:val="00E15503"/>
    <w:rsid w:val="00E77ABF"/>
    <w:rsid w:val="00E90D7D"/>
    <w:rsid w:val="00F423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B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35EFB-BEF9-43BA-9264-AEE94DBE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2025-02-13T12:18:00Z</dcterms:created>
  <dcterms:modified xsi:type="dcterms:W3CDTF">2025-02-13T12:22:00Z</dcterms:modified>
</cp:coreProperties>
</file>