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B06E9" w:rsidRPr="001B06E9" w:rsidP="001B06E9" w14:paraId="26398E18" w14:textId="499ECD1B">
      <w:pPr>
        <w:ind w:left="3540" w:firstLine="708"/>
        <w:rPr>
          <w:rFonts w:ascii="Arial" w:eastAsia="Arial" w:hAnsi="Arial" w:cs="Arial"/>
          <w:b/>
          <w:bCs/>
          <w:color w:val="000000" w:themeColor="text1"/>
          <w:sz w:val="24"/>
          <w:szCs w:val="24"/>
        </w:rPr>
      </w:pPr>
      <w:permStart w:id="0" w:edGrp="everyone"/>
      <w:r w:rsidRPr="001B06E9">
        <w:rPr>
          <w:rFonts w:ascii="Arial" w:eastAsia="Arial" w:hAnsi="Arial" w:cs="Arial"/>
          <w:b/>
          <w:bCs/>
          <w:color w:val="000000" w:themeColor="text1"/>
          <w:sz w:val="24"/>
          <w:szCs w:val="24"/>
        </w:rPr>
        <w:t>PROJETO DE LEI N° ___</w:t>
      </w:r>
      <w:r w:rsidRPr="001B06E9">
        <w:rPr>
          <w:rFonts w:ascii="Arial" w:eastAsia="Arial" w:hAnsi="Arial" w:cs="Arial"/>
          <w:b/>
          <w:bCs/>
          <w:color w:val="000000" w:themeColor="text1"/>
          <w:sz w:val="24"/>
          <w:szCs w:val="24"/>
        </w:rPr>
        <w:t>/2025</w:t>
      </w:r>
    </w:p>
    <w:p w:rsidR="001B06E9" w:rsidRPr="001B06E9" w:rsidP="001B06E9" w14:paraId="090D0125" w14:textId="0C814C35">
      <w:pPr>
        <w:pStyle w:val="NoSpacing"/>
        <w:ind w:left="4248"/>
        <w:jc w:val="both"/>
        <w:rPr>
          <w:rFonts w:ascii="Arial" w:hAnsi="Arial" w:cs="Arial"/>
          <w:b/>
          <w:bCs/>
        </w:rPr>
      </w:pPr>
      <w:r w:rsidRPr="001B06E9">
        <w:rPr>
          <w:rFonts w:ascii="Arial" w:hAnsi="Arial" w:cs="Arial"/>
          <w:b/>
          <w:bCs/>
        </w:rPr>
        <w:t>DISPÕE SOBRE O INCENTIVO FISCAL COM A REDUÇÃO DE ATÉ 30% DO VALOR DO IMPOSTO SOBRE SERVIÇO</w:t>
      </w:r>
      <w:r>
        <w:rPr>
          <w:rFonts w:ascii="Arial" w:hAnsi="Arial" w:cs="Arial"/>
          <w:b/>
          <w:bCs/>
        </w:rPr>
        <w:t>S DE QUALQUER NATUREZA</w:t>
      </w:r>
      <w:r w:rsidRPr="001B06E9">
        <w:rPr>
          <w:rFonts w:ascii="Arial" w:hAnsi="Arial" w:cs="Arial"/>
          <w:b/>
          <w:bCs/>
        </w:rPr>
        <w:t xml:space="preserve"> (ISS</w:t>
      </w:r>
      <w:r>
        <w:rPr>
          <w:rFonts w:ascii="Arial" w:hAnsi="Arial" w:cs="Arial"/>
          <w:b/>
          <w:bCs/>
        </w:rPr>
        <w:t>QN</w:t>
      </w:r>
      <w:r w:rsidRPr="001B06E9">
        <w:rPr>
          <w:rFonts w:ascii="Arial" w:hAnsi="Arial" w:cs="Arial"/>
          <w:b/>
          <w:bCs/>
        </w:rPr>
        <w:t>) PARA CLÍNICAS E CONSULTÓRIOS VETERINÁRIOS QUE PRESTAM SERVIÇOS À POPULAÇÃO DE BAIXA RENDA E AOS PROTETORES DE ANIMAIS, POR MEIO DO PROGRAMA 'AMIGO DOS ANIMAI</w:t>
      </w:r>
      <w:r>
        <w:rPr>
          <w:rFonts w:ascii="Arial" w:hAnsi="Arial" w:cs="Arial"/>
          <w:b/>
          <w:bCs/>
        </w:rPr>
        <w:t>S’</w:t>
      </w:r>
      <w:r w:rsidRPr="001B06E9">
        <w:rPr>
          <w:rFonts w:ascii="Arial" w:hAnsi="Arial" w:cs="Arial"/>
          <w:b/>
          <w:bCs/>
        </w:rPr>
        <w:t xml:space="preserve"> NO MUNICÍPIO DE SUMARÉ</w:t>
      </w:r>
      <w:r>
        <w:rPr>
          <w:rFonts w:ascii="Arial" w:hAnsi="Arial" w:cs="Arial"/>
          <w:b/>
          <w:bCs/>
        </w:rPr>
        <w:t>,</w:t>
      </w:r>
      <w:r w:rsidRPr="001B06E9">
        <w:rPr>
          <w:rFonts w:ascii="Arial" w:hAnsi="Arial" w:cs="Arial"/>
          <w:b/>
          <w:bCs/>
        </w:rPr>
        <w:t xml:space="preserve"> E DÁ OUTRAS PROVIDÊNCIAS.</w:t>
      </w:r>
    </w:p>
    <w:p w:rsidR="009137EE" w:rsidRPr="009137EE" w:rsidP="009137EE" w14:paraId="70B0F1B5" w14:textId="77777777">
      <w:pPr>
        <w:pStyle w:val="NoSpacing"/>
        <w:spacing w:line="276" w:lineRule="auto"/>
        <w:ind w:left="4248"/>
        <w:jc w:val="both"/>
        <w:rPr>
          <w:rFonts w:ascii="Arial" w:hAnsi="Arial" w:cs="Arial"/>
          <w:b/>
          <w:bCs/>
          <w:sz w:val="24"/>
          <w:szCs w:val="24"/>
        </w:rPr>
      </w:pPr>
    </w:p>
    <w:p w:rsidR="009137EE" w:rsidRPr="009137EE" w:rsidP="009137EE" w14:paraId="74DF51AB" w14:textId="3C9D490B">
      <w:pPr>
        <w:spacing w:after="0" w:line="276" w:lineRule="auto"/>
        <w:jc w:val="both"/>
        <w:rPr>
          <w:rFonts w:ascii="Arial" w:eastAsia="Arial" w:hAnsi="Arial" w:cs="Arial"/>
          <w:b/>
          <w:bCs/>
          <w:sz w:val="24"/>
          <w:szCs w:val="24"/>
        </w:rPr>
      </w:pPr>
      <w:r w:rsidRPr="009137EE">
        <w:rPr>
          <w:rFonts w:ascii="Arial" w:eastAsia="Arial" w:hAnsi="Arial" w:cs="Arial"/>
          <w:b/>
          <w:bCs/>
          <w:sz w:val="24"/>
          <w:szCs w:val="24"/>
        </w:rPr>
        <w:t xml:space="preserve">                                     </w:t>
      </w:r>
      <w:r w:rsidRPr="009137EE">
        <w:rPr>
          <w:rFonts w:ascii="Arial" w:eastAsia="Arial" w:hAnsi="Arial" w:cs="Arial"/>
          <w:b/>
          <w:bCs/>
          <w:sz w:val="24"/>
          <w:szCs w:val="24"/>
        </w:rPr>
        <w:tab/>
      </w:r>
      <w:r w:rsidRPr="009137EE">
        <w:rPr>
          <w:rFonts w:ascii="Arial" w:eastAsia="Arial" w:hAnsi="Arial" w:cs="Arial"/>
          <w:b/>
          <w:bCs/>
          <w:sz w:val="24"/>
          <w:szCs w:val="24"/>
        </w:rPr>
        <w:tab/>
      </w:r>
      <w:r w:rsidRPr="009137EE">
        <w:rPr>
          <w:rFonts w:ascii="Arial" w:eastAsia="Arial" w:hAnsi="Arial" w:cs="Arial"/>
          <w:b/>
          <w:bCs/>
          <w:sz w:val="24"/>
          <w:szCs w:val="24"/>
        </w:rPr>
        <w:tab/>
        <w:t>Autoria: VEREADOR HÉLIO SILVA</w:t>
      </w:r>
    </w:p>
    <w:p w:rsidR="009137EE" w:rsidP="009137EE" w14:paraId="364D1621" w14:textId="77777777">
      <w:pPr>
        <w:spacing w:after="0" w:line="360" w:lineRule="auto"/>
        <w:ind w:left="4248"/>
        <w:jc w:val="both"/>
        <w:rPr>
          <w:rFonts w:ascii="Arial" w:eastAsia="Arial" w:hAnsi="Arial" w:cs="Arial"/>
          <w:color w:val="000000" w:themeColor="text1"/>
          <w:sz w:val="24"/>
          <w:szCs w:val="24"/>
        </w:rPr>
      </w:pPr>
    </w:p>
    <w:p w:rsidR="009137EE" w:rsidRPr="009137EE" w:rsidP="009137EE" w14:paraId="31F0D169" w14:textId="77777777">
      <w:pPr>
        <w:spacing w:after="0" w:line="360" w:lineRule="auto"/>
        <w:ind w:left="4248"/>
        <w:jc w:val="both"/>
        <w:rPr>
          <w:rFonts w:ascii="Arial" w:eastAsia="Arial" w:hAnsi="Arial" w:cs="Arial"/>
          <w:color w:val="000000" w:themeColor="text1"/>
          <w:sz w:val="24"/>
          <w:szCs w:val="24"/>
        </w:rPr>
      </w:pPr>
    </w:p>
    <w:p w:rsidR="009137EE" w:rsidP="009137EE" w14:paraId="4656BBBE" w14:textId="77777777">
      <w:pPr>
        <w:spacing w:after="0" w:line="360" w:lineRule="auto"/>
        <w:jc w:val="both"/>
        <w:rPr>
          <w:rFonts w:ascii="Arial" w:eastAsia="Arial" w:hAnsi="Arial" w:cs="Arial"/>
          <w:sz w:val="24"/>
          <w:szCs w:val="24"/>
        </w:rPr>
      </w:pPr>
      <w:r w:rsidRPr="009137EE">
        <w:rPr>
          <w:rFonts w:ascii="Arial" w:eastAsia="Arial" w:hAnsi="Arial" w:cs="Arial"/>
          <w:sz w:val="24"/>
          <w:szCs w:val="24"/>
        </w:rPr>
        <w:t>Faço saber que a Câmara Municipal de Sumaré aprovou e eu sanciono e promulgo a seguinte lei:</w:t>
      </w:r>
    </w:p>
    <w:p w:rsidR="009137EE" w:rsidRPr="009137EE" w:rsidP="009137EE" w14:paraId="22C60734" w14:textId="77777777">
      <w:pPr>
        <w:spacing w:after="0" w:line="360" w:lineRule="auto"/>
        <w:jc w:val="both"/>
        <w:rPr>
          <w:rFonts w:ascii="Arial" w:eastAsia="Arial" w:hAnsi="Arial" w:cs="Arial"/>
          <w:sz w:val="24"/>
          <w:szCs w:val="24"/>
        </w:rPr>
      </w:pPr>
    </w:p>
    <w:p w:rsidR="001B06E9" w:rsidP="001B06E9" w14:paraId="62480A86" w14:textId="7ECF3DA7">
      <w:pPr>
        <w:spacing w:after="0" w:line="360" w:lineRule="auto"/>
        <w:ind w:firstLine="708"/>
        <w:jc w:val="both"/>
        <w:rPr>
          <w:rFonts w:ascii="Arial" w:eastAsia="Arial" w:hAnsi="Arial" w:cs="Arial"/>
          <w:sz w:val="24"/>
          <w:szCs w:val="24"/>
        </w:rPr>
      </w:pPr>
      <w:r w:rsidRPr="001B06E9">
        <w:rPr>
          <w:rFonts w:ascii="Arial" w:eastAsia="Arial" w:hAnsi="Arial" w:cs="Arial"/>
          <w:b/>
          <w:bCs/>
          <w:sz w:val="24"/>
          <w:szCs w:val="24"/>
        </w:rPr>
        <w:t>Art. 1º</w:t>
      </w:r>
      <w:r w:rsidRPr="001B06E9">
        <w:rPr>
          <w:rFonts w:ascii="Arial" w:eastAsia="Arial" w:hAnsi="Arial" w:cs="Arial"/>
          <w:sz w:val="24"/>
          <w:szCs w:val="24"/>
        </w:rPr>
        <w:t xml:space="preserve"> Fica o Poder Executivo autorizado a conceder redução de até 30% dos créditos tributários relativos ao Imposto Sobre Serviço</w:t>
      </w:r>
      <w:r w:rsidR="009359FC">
        <w:rPr>
          <w:rFonts w:ascii="Arial" w:eastAsia="Arial" w:hAnsi="Arial" w:cs="Arial"/>
          <w:sz w:val="24"/>
          <w:szCs w:val="24"/>
        </w:rPr>
        <w:t>s de Qualquer Natureza</w:t>
      </w:r>
      <w:r w:rsidRPr="001B06E9">
        <w:rPr>
          <w:rFonts w:ascii="Arial" w:eastAsia="Arial" w:hAnsi="Arial" w:cs="Arial"/>
          <w:sz w:val="24"/>
          <w:szCs w:val="24"/>
        </w:rPr>
        <w:t xml:space="preserve"> (ISS</w:t>
      </w:r>
      <w:r w:rsidR="009359FC">
        <w:rPr>
          <w:rFonts w:ascii="Arial" w:eastAsia="Arial" w:hAnsi="Arial" w:cs="Arial"/>
          <w:sz w:val="24"/>
          <w:szCs w:val="24"/>
        </w:rPr>
        <w:t>QN</w:t>
      </w:r>
      <w:r w:rsidRPr="001B06E9">
        <w:rPr>
          <w:rFonts w:ascii="Arial" w:eastAsia="Arial" w:hAnsi="Arial" w:cs="Arial"/>
          <w:sz w:val="24"/>
          <w:szCs w:val="24"/>
        </w:rPr>
        <w:t>) para as clínicas e consultórios veterinários devidamente cadastrados no município de Sumaré, bem como as empresas terceirizadas prestadoras de serviços laboratoriais que aderirem o presente projeto "Amigo dos Animais".</w:t>
      </w:r>
    </w:p>
    <w:p w:rsidR="001B06E9" w:rsidRPr="001B06E9" w:rsidP="001B06E9" w14:paraId="4B00684E" w14:textId="77777777">
      <w:pPr>
        <w:spacing w:after="0" w:line="360" w:lineRule="auto"/>
        <w:ind w:firstLine="708"/>
        <w:jc w:val="both"/>
        <w:rPr>
          <w:rFonts w:ascii="Arial" w:eastAsia="Arial" w:hAnsi="Arial" w:cs="Arial"/>
          <w:sz w:val="24"/>
          <w:szCs w:val="24"/>
        </w:rPr>
      </w:pPr>
    </w:p>
    <w:p w:rsidR="001B06E9" w:rsidRPr="001B06E9" w:rsidP="001B06E9" w14:paraId="60E68AC2" w14:textId="07661A4F">
      <w:pPr>
        <w:spacing w:after="0" w:line="360" w:lineRule="auto"/>
        <w:ind w:firstLine="708"/>
        <w:jc w:val="both"/>
        <w:rPr>
          <w:rFonts w:ascii="Arial" w:eastAsia="Arial" w:hAnsi="Arial" w:cs="Arial"/>
          <w:sz w:val="24"/>
          <w:szCs w:val="24"/>
        </w:rPr>
      </w:pPr>
      <w:r w:rsidRPr="001B06E9">
        <w:rPr>
          <w:rFonts w:ascii="Arial" w:eastAsia="Arial" w:hAnsi="Arial" w:cs="Arial"/>
          <w:b/>
          <w:bCs/>
          <w:sz w:val="24"/>
          <w:szCs w:val="24"/>
        </w:rPr>
        <w:t>Art. 2°</w:t>
      </w:r>
      <w:r w:rsidRPr="001B06E9">
        <w:rPr>
          <w:rFonts w:ascii="Arial" w:eastAsia="Arial" w:hAnsi="Arial" w:cs="Arial"/>
          <w:sz w:val="24"/>
          <w:szCs w:val="24"/>
        </w:rPr>
        <w:t xml:space="preserve"> As clínicas e consultórios devem aderir ao projeto por meio de cadastro na Prefeitura, sob assinatura de contrato de gestão.</w:t>
      </w:r>
    </w:p>
    <w:p w:rsidR="001B06E9" w:rsidRPr="001B06E9" w:rsidP="001B06E9" w14:paraId="2C960AE0" w14:textId="76134BC8">
      <w:pPr>
        <w:spacing w:after="0" w:line="360" w:lineRule="auto"/>
        <w:ind w:firstLine="708"/>
        <w:jc w:val="both"/>
        <w:rPr>
          <w:rFonts w:ascii="Arial" w:eastAsia="Arial" w:hAnsi="Arial" w:cs="Arial"/>
          <w:sz w:val="24"/>
          <w:szCs w:val="24"/>
        </w:rPr>
      </w:pPr>
      <w:r>
        <w:rPr>
          <w:rFonts w:ascii="Arial" w:eastAsia="Arial" w:hAnsi="Arial" w:cs="Arial"/>
          <w:b/>
          <w:bCs/>
          <w:sz w:val="24"/>
          <w:szCs w:val="24"/>
        </w:rPr>
        <w:t>§1º</w:t>
      </w:r>
      <w:r w:rsidRPr="001B06E9">
        <w:rPr>
          <w:rFonts w:ascii="Arial" w:eastAsia="Arial" w:hAnsi="Arial" w:cs="Arial"/>
          <w:sz w:val="24"/>
          <w:szCs w:val="24"/>
        </w:rPr>
        <w:t xml:space="preserve"> As clínicas e consultórios cadastrado de acordo com o Art. 2° receberão o "Selo Amigo dos Animais" para fazerem jus ao benefício.</w:t>
      </w:r>
    </w:p>
    <w:p w:rsidR="001B06E9" w:rsidRPr="001B06E9" w:rsidP="001B06E9" w14:paraId="132BECED" w14:textId="0E0E6801">
      <w:pPr>
        <w:spacing w:after="0" w:line="360" w:lineRule="auto"/>
        <w:ind w:firstLine="708"/>
        <w:jc w:val="both"/>
        <w:rPr>
          <w:rFonts w:ascii="Arial" w:eastAsia="Arial" w:hAnsi="Arial" w:cs="Arial"/>
          <w:sz w:val="24"/>
          <w:szCs w:val="24"/>
        </w:rPr>
      </w:pPr>
      <w:r w:rsidRPr="001B06E9">
        <w:rPr>
          <w:rFonts w:ascii="Arial" w:eastAsia="Arial" w:hAnsi="Arial" w:cs="Arial"/>
          <w:b/>
          <w:bCs/>
          <w:sz w:val="24"/>
          <w:szCs w:val="24"/>
        </w:rPr>
        <w:t>§2º</w:t>
      </w:r>
      <w:r w:rsidRPr="001B06E9">
        <w:rPr>
          <w:rFonts w:ascii="Arial" w:eastAsia="Arial" w:hAnsi="Arial" w:cs="Arial"/>
          <w:sz w:val="24"/>
          <w:szCs w:val="24"/>
        </w:rPr>
        <w:t xml:space="preserve"> - Para o recebimento do "Selo" as empresas dos referidos seguimentos comprometem-se a prestar serviços médicos veterinários para</w:t>
      </w:r>
      <w:r>
        <w:rPr>
          <w:rFonts w:ascii="Arial" w:eastAsia="Arial" w:hAnsi="Arial" w:cs="Arial"/>
          <w:sz w:val="24"/>
          <w:szCs w:val="24"/>
        </w:rPr>
        <w:t xml:space="preserve"> a</w:t>
      </w:r>
      <w:r w:rsidRPr="001B06E9">
        <w:rPr>
          <w:rFonts w:ascii="Arial" w:eastAsia="Arial" w:hAnsi="Arial" w:cs="Arial"/>
          <w:sz w:val="24"/>
          <w:szCs w:val="24"/>
        </w:rPr>
        <w:t xml:space="preserve"> população de baixa renda, devidamente cadastradas em programas de governo e reconhecidas pela Secretaria Municipal de Assistência Social</w:t>
      </w:r>
      <w:r w:rsidR="009359FC">
        <w:rPr>
          <w:rFonts w:ascii="Arial" w:eastAsia="Arial" w:hAnsi="Arial" w:cs="Arial"/>
          <w:sz w:val="24"/>
          <w:szCs w:val="24"/>
        </w:rPr>
        <w:t>,</w:t>
      </w:r>
      <w:r w:rsidRPr="001B06E9">
        <w:rPr>
          <w:rFonts w:ascii="Arial" w:eastAsia="Arial" w:hAnsi="Arial" w:cs="Arial"/>
          <w:sz w:val="24"/>
          <w:szCs w:val="24"/>
        </w:rPr>
        <w:t xml:space="preserve"> e membros de organizações não governamentais que atuam na proteção de animais.</w:t>
      </w:r>
    </w:p>
    <w:p w:rsidR="001B06E9" w:rsidRPr="001B06E9" w:rsidP="001B06E9" w14:paraId="172CEBE5" w14:textId="199E985E">
      <w:pPr>
        <w:spacing w:after="0" w:line="360" w:lineRule="auto"/>
        <w:ind w:firstLine="708"/>
        <w:jc w:val="both"/>
        <w:rPr>
          <w:rFonts w:ascii="Arial" w:eastAsia="Arial" w:hAnsi="Arial" w:cs="Arial"/>
          <w:sz w:val="24"/>
          <w:szCs w:val="24"/>
        </w:rPr>
      </w:pPr>
      <w:r w:rsidRPr="001B06E9">
        <w:rPr>
          <w:rFonts w:ascii="Arial" w:eastAsia="Arial" w:hAnsi="Arial" w:cs="Arial"/>
          <w:b/>
          <w:bCs/>
          <w:sz w:val="24"/>
          <w:szCs w:val="24"/>
        </w:rPr>
        <w:t>§3º</w:t>
      </w:r>
      <w:r w:rsidRPr="001B06E9">
        <w:rPr>
          <w:rFonts w:ascii="Arial" w:eastAsia="Arial" w:hAnsi="Arial" w:cs="Arial"/>
          <w:sz w:val="24"/>
          <w:szCs w:val="24"/>
        </w:rPr>
        <w:t xml:space="preserve"> - O Poder Executivo deverá limitar a quantidade de atendimentos a serem realizados pelas clínicas e consultórios de acordo com o teto do valor do desconto do ISS</w:t>
      </w:r>
      <w:r w:rsidR="009359FC">
        <w:rPr>
          <w:rFonts w:ascii="Arial" w:eastAsia="Arial" w:hAnsi="Arial" w:cs="Arial"/>
          <w:sz w:val="24"/>
          <w:szCs w:val="24"/>
        </w:rPr>
        <w:t>QN</w:t>
      </w:r>
      <w:r w:rsidRPr="001B06E9">
        <w:rPr>
          <w:rFonts w:ascii="Arial" w:eastAsia="Arial" w:hAnsi="Arial" w:cs="Arial"/>
          <w:sz w:val="24"/>
          <w:szCs w:val="24"/>
        </w:rPr>
        <w:t>, com base na média dos últimos 12 meses, sem computar o desconto obtido.</w:t>
      </w:r>
    </w:p>
    <w:p w:rsidR="001B06E9" w:rsidRPr="001B06E9" w:rsidP="001B06E9" w14:paraId="31627D55" w14:textId="70CC3EE0">
      <w:pPr>
        <w:spacing w:after="0" w:line="360" w:lineRule="auto"/>
        <w:ind w:firstLine="708"/>
        <w:jc w:val="both"/>
        <w:rPr>
          <w:rFonts w:ascii="Arial" w:eastAsia="Arial" w:hAnsi="Arial" w:cs="Arial"/>
          <w:sz w:val="24"/>
          <w:szCs w:val="24"/>
        </w:rPr>
      </w:pPr>
      <w:r w:rsidRPr="001B06E9">
        <w:rPr>
          <w:rFonts w:ascii="Arial" w:eastAsia="Arial" w:hAnsi="Arial" w:cs="Arial"/>
          <w:b/>
          <w:bCs/>
          <w:sz w:val="24"/>
          <w:szCs w:val="24"/>
        </w:rPr>
        <w:t>§4º</w:t>
      </w:r>
      <w:r w:rsidRPr="001B06E9">
        <w:rPr>
          <w:rFonts w:ascii="Arial" w:eastAsia="Arial" w:hAnsi="Arial" w:cs="Arial"/>
          <w:sz w:val="24"/>
          <w:szCs w:val="24"/>
        </w:rPr>
        <w:t xml:space="preserve"> - Em contrapartida ao benefício, as clínicas e consultórios deverão conceder desconto nos procedimentos vinculados ao contrato de gestão de, no mínimo, 20% (vinte por cento) sobre o valor de consulta ou procedimento particular atualizado de acordo com a tabela de preços.</w:t>
      </w:r>
    </w:p>
    <w:p w:rsidR="001B06E9" w:rsidRPr="001B06E9" w:rsidP="001B06E9" w14:paraId="2A6EEC80" w14:textId="2ED384A8">
      <w:pPr>
        <w:spacing w:after="0" w:line="360" w:lineRule="auto"/>
        <w:ind w:firstLine="708"/>
        <w:jc w:val="both"/>
        <w:rPr>
          <w:rFonts w:ascii="Arial" w:eastAsia="Arial" w:hAnsi="Arial" w:cs="Arial"/>
          <w:sz w:val="24"/>
          <w:szCs w:val="24"/>
        </w:rPr>
      </w:pPr>
      <w:r w:rsidRPr="001B06E9">
        <w:rPr>
          <w:rFonts w:ascii="Arial" w:eastAsia="Arial" w:hAnsi="Arial" w:cs="Arial"/>
          <w:b/>
          <w:bCs/>
          <w:sz w:val="24"/>
          <w:szCs w:val="24"/>
        </w:rPr>
        <w:t>§5º</w:t>
      </w:r>
      <w:r w:rsidRPr="001B06E9">
        <w:rPr>
          <w:rFonts w:ascii="Arial" w:eastAsia="Arial" w:hAnsi="Arial" w:cs="Arial"/>
          <w:sz w:val="24"/>
          <w:szCs w:val="24"/>
        </w:rPr>
        <w:t xml:space="preserve"> - O Poder Executivo será responsável pela contabilidade do limite de atendimentos a serem realizados e, assim, estabelecer o valor de desconto do ISS</w:t>
      </w:r>
      <w:r w:rsidR="009359FC">
        <w:rPr>
          <w:rFonts w:ascii="Arial" w:eastAsia="Arial" w:hAnsi="Arial" w:cs="Arial"/>
          <w:sz w:val="24"/>
          <w:szCs w:val="24"/>
        </w:rPr>
        <w:t>QN</w:t>
      </w:r>
      <w:r w:rsidRPr="001B06E9">
        <w:rPr>
          <w:rFonts w:ascii="Arial" w:eastAsia="Arial" w:hAnsi="Arial" w:cs="Arial"/>
          <w:sz w:val="24"/>
          <w:szCs w:val="24"/>
        </w:rPr>
        <w:t>.</w:t>
      </w:r>
    </w:p>
    <w:p w:rsidR="001B06E9" w:rsidRPr="001B06E9" w:rsidP="001B06E9" w14:paraId="01FDBFFC" w14:textId="77777777">
      <w:pPr>
        <w:spacing w:after="0" w:line="360" w:lineRule="auto"/>
        <w:jc w:val="both"/>
        <w:rPr>
          <w:rFonts w:ascii="Arial" w:eastAsia="Arial" w:hAnsi="Arial" w:cs="Arial"/>
          <w:sz w:val="24"/>
          <w:szCs w:val="24"/>
        </w:rPr>
      </w:pPr>
    </w:p>
    <w:p w:rsidR="001B06E9" w:rsidP="001B06E9" w14:paraId="7EBAD3BA" w14:textId="77777777">
      <w:pPr>
        <w:spacing w:after="0" w:line="360" w:lineRule="auto"/>
        <w:ind w:firstLine="708"/>
        <w:jc w:val="both"/>
        <w:rPr>
          <w:rFonts w:ascii="Arial" w:eastAsia="Arial" w:hAnsi="Arial" w:cs="Arial"/>
          <w:sz w:val="24"/>
          <w:szCs w:val="24"/>
        </w:rPr>
      </w:pPr>
      <w:r w:rsidRPr="001B06E9">
        <w:rPr>
          <w:rFonts w:ascii="Arial" w:eastAsia="Arial" w:hAnsi="Arial" w:cs="Arial"/>
          <w:b/>
          <w:bCs/>
          <w:sz w:val="24"/>
          <w:szCs w:val="24"/>
        </w:rPr>
        <w:t>Art. 3º</w:t>
      </w:r>
      <w:r w:rsidRPr="001B06E9">
        <w:rPr>
          <w:rFonts w:ascii="Arial" w:eastAsia="Arial" w:hAnsi="Arial" w:cs="Arial"/>
          <w:sz w:val="24"/>
          <w:szCs w:val="24"/>
        </w:rPr>
        <w:t xml:space="preserve"> - Fazem parte dos serviços integrantes a serem prestados pelas clínicas médicas veterinárias as consultas, vacinações, exames laboratoriais e clínicos, cirurgias, bem como os atendimentos de especialidades (odontologia, dermatologia, oftalmologia, etc.)</w:t>
      </w:r>
    </w:p>
    <w:p w:rsidR="009359FC" w:rsidRPr="001B06E9" w:rsidP="001B06E9" w14:paraId="0363A5F7" w14:textId="77777777">
      <w:pPr>
        <w:spacing w:after="0" w:line="360" w:lineRule="auto"/>
        <w:ind w:firstLine="708"/>
        <w:jc w:val="both"/>
        <w:rPr>
          <w:rFonts w:ascii="Arial" w:eastAsia="Arial" w:hAnsi="Arial" w:cs="Arial"/>
          <w:sz w:val="24"/>
          <w:szCs w:val="24"/>
        </w:rPr>
      </w:pPr>
    </w:p>
    <w:p w:rsidR="001B06E9" w:rsidP="001B06E9" w14:paraId="605974B7" w14:textId="77777777">
      <w:pPr>
        <w:spacing w:after="0" w:line="360" w:lineRule="auto"/>
        <w:ind w:firstLine="708"/>
        <w:jc w:val="both"/>
        <w:rPr>
          <w:rFonts w:ascii="Arial" w:eastAsia="Arial" w:hAnsi="Arial" w:cs="Arial"/>
          <w:sz w:val="24"/>
          <w:szCs w:val="24"/>
        </w:rPr>
      </w:pPr>
      <w:r w:rsidRPr="001B06E9">
        <w:rPr>
          <w:rFonts w:ascii="Arial" w:eastAsia="Arial" w:hAnsi="Arial" w:cs="Arial"/>
          <w:b/>
          <w:bCs/>
          <w:sz w:val="24"/>
          <w:szCs w:val="24"/>
        </w:rPr>
        <w:t>Art. 4º</w:t>
      </w:r>
      <w:r w:rsidRPr="001B06E9">
        <w:rPr>
          <w:rFonts w:ascii="Arial" w:eastAsia="Arial" w:hAnsi="Arial" w:cs="Arial"/>
          <w:sz w:val="24"/>
          <w:szCs w:val="24"/>
        </w:rPr>
        <w:t>- Não integram esta Lei a concessão ou fornecimento de medicamentos ou próteses de qualquer natureza.</w:t>
      </w:r>
    </w:p>
    <w:p w:rsidR="009359FC" w:rsidRPr="001B06E9" w:rsidP="001B06E9" w14:paraId="3438F575" w14:textId="77777777">
      <w:pPr>
        <w:spacing w:after="0" w:line="360" w:lineRule="auto"/>
        <w:ind w:firstLine="708"/>
        <w:jc w:val="both"/>
        <w:rPr>
          <w:rFonts w:ascii="Arial" w:eastAsia="Arial" w:hAnsi="Arial" w:cs="Arial"/>
          <w:sz w:val="24"/>
          <w:szCs w:val="24"/>
        </w:rPr>
      </w:pPr>
    </w:p>
    <w:p w:rsidR="001B06E9" w:rsidP="001B06E9" w14:paraId="62DF81D8" w14:textId="77777777">
      <w:pPr>
        <w:spacing w:after="0" w:line="360" w:lineRule="auto"/>
        <w:ind w:firstLine="708"/>
        <w:jc w:val="both"/>
        <w:rPr>
          <w:rFonts w:ascii="Arial" w:eastAsia="Arial" w:hAnsi="Arial" w:cs="Arial"/>
          <w:sz w:val="24"/>
          <w:szCs w:val="24"/>
        </w:rPr>
      </w:pPr>
      <w:r w:rsidRPr="001B06E9">
        <w:rPr>
          <w:rFonts w:ascii="Arial" w:eastAsia="Arial" w:hAnsi="Arial" w:cs="Arial"/>
          <w:b/>
          <w:bCs/>
          <w:sz w:val="24"/>
          <w:szCs w:val="24"/>
        </w:rPr>
        <w:t>Art. 5º</w:t>
      </w:r>
      <w:r w:rsidRPr="001B06E9">
        <w:rPr>
          <w:rFonts w:ascii="Arial" w:eastAsia="Arial" w:hAnsi="Arial" w:cs="Arial"/>
          <w:sz w:val="24"/>
          <w:szCs w:val="24"/>
        </w:rPr>
        <w:t>- O Poder Executivo, ao regulamentar esta Lei, definirá o Órgão Responsável pela organização, comprovação do enquadramento nas regras para fazer jus ao serviço, fiscalização da qualidade dos serviços prestados no contrato de gestão, limites de atendimentos por clínica, bem como encaminhamento dos beneficiários.</w:t>
      </w:r>
    </w:p>
    <w:p w:rsidR="009359FC" w:rsidRPr="001B06E9" w:rsidP="001B06E9" w14:paraId="512EEE4B" w14:textId="77777777">
      <w:pPr>
        <w:spacing w:after="0" w:line="360" w:lineRule="auto"/>
        <w:ind w:firstLine="708"/>
        <w:jc w:val="both"/>
        <w:rPr>
          <w:rFonts w:ascii="Arial" w:eastAsia="Arial" w:hAnsi="Arial" w:cs="Arial"/>
          <w:sz w:val="24"/>
          <w:szCs w:val="24"/>
        </w:rPr>
      </w:pPr>
    </w:p>
    <w:p w:rsidR="001B06E9" w:rsidP="001B06E9" w14:paraId="338534DB" w14:textId="47D22D77">
      <w:pPr>
        <w:spacing w:after="0" w:line="360" w:lineRule="auto"/>
        <w:ind w:firstLine="708"/>
        <w:jc w:val="both"/>
        <w:rPr>
          <w:rFonts w:ascii="Arial" w:eastAsia="Arial" w:hAnsi="Arial" w:cs="Arial"/>
          <w:sz w:val="24"/>
          <w:szCs w:val="24"/>
        </w:rPr>
      </w:pPr>
      <w:r w:rsidRPr="001B06E9">
        <w:rPr>
          <w:rFonts w:ascii="Arial" w:eastAsia="Arial" w:hAnsi="Arial" w:cs="Arial"/>
          <w:b/>
          <w:bCs/>
          <w:sz w:val="24"/>
          <w:szCs w:val="24"/>
        </w:rPr>
        <w:t>Art. 6º</w:t>
      </w:r>
      <w:r w:rsidRPr="001B06E9">
        <w:rPr>
          <w:rFonts w:ascii="Arial" w:eastAsia="Arial" w:hAnsi="Arial" w:cs="Arial"/>
          <w:sz w:val="24"/>
          <w:szCs w:val="24"/>
        </w:rPr>
        <w:t>- O Poder Executivo poderá regulamentar a presente Lei no que couber</w:t>
      </w:r>
      <w:r w:rsidR="009359FC">
        <w:rPr>
          <w:rFonts w:ascii="Arial" w:eastAsia="Arial" w:hAnsi="Arial" w:cs="Arial"/>
          <w:sz w:val="24"/>
          <w:szCs w:val="24"/>
        </w:rPr>
        <w:t>, em até 120 (cento e vinte) dias.</w:t>
      </w:r>
    </w:p>
    <w:p w:rsidR="009359FC" w:rsidRPr="001B06E9" w:rsidP="001B06E9" w14:paraId="245698C2" w14:textId="77777777">
      <w:pPr>
        <w:spacing w:after="0" w:line="360" w:lineRule="auto"/>
        <w:ind w:firstLine="708"/>
        <w:jc w:val="both"/>
        <w:rPr>
          <w:rFonts w:ascii="Arial" w:eastAsia="Arial" w:hAnsi="Arial" w:cs="Arial"/>
          <w:sz w:val="24"/>
          <w:szCs w:val="24"/>
        </w:rPr>
      </w:pPr>
    </w:p>
    <w:p w:rsidR="001B06E9" w:rsidRPr="001B06E9" w:rsidP="001B06E9" w14:paraId="184972ED" w14:textId="4BE85696">
      <w:pPr>
        <w:spacing w:after="0" w:line="360" w:lineRule="auto"/>
        <w:ind w:firstLine="708"/>
        <w:jc w:val="both"/>
        <w:rPr>
          <w:rFonts w:ascii="Arial" w:eastAsia="Arial" w:hAnsi="Arial" w:cs="Arial"/>
          <w:sz w:val="24"/>
          <w:szCs w:val="24"/>
        </w:rPr>
      </w:pPr>
      <w:r w:rsidRPr="001B06E9">
        <w:rPr>
          <w:rFonts w:ascii="Arial" w:eastAsia="Arial" w:hAnsi="Arial" w:cs="Arial"/>
          <w:b/>
          <w:bCs/>
          <w:sz w:val="24"/>
          <w:szCs w:val="24"/>
        </w:rPr>
        <w:t>Art. 7º</w:t>
      </w:r>
      <w:r w:rsidRPr="001B06E9">
        <w:rPr>
          <w:rFonts w:ascii="Arial" w:eastAsia="Arial" w:hAnsi="Arial" w:cs="Arial"/>
          <w:sz w:val="24"/>
          <w:szCs w:val="24"/>
        </w:rPr>
        <w:t xml:space="preserve"> </w:t>
      </w:r>
      <w:r>
        <w:rPr>
          <w:rFonts w:ascii="Arial" w:eastAsia="Arial" w:hAnsi="Arial" w:cs="Arial"/>
          <w:sz w:val="24"/>
          <w:szCs w:val="24"/>
        </w:rPr>
        <w:t xml:space="preserve">- </w:t>
      </w:r>
      <w:r w:rsidRPr="001B06E9">
        <w:rPr>
          <w:rFonts w:ascii="Arial" w:eastAsia="Arial" w:hAnsi="Arial" w:cs="Arial"/>
          <w:sz w:val="24"/>
          <w:szCs w:val="24"/>
        </w:rPr>
        <w:t>Esta Lei entra em vigor na data da sua publicação.</w:t>
      </w:r>
    </w:p>
    <w:p w:rsidR="009137EE" w:rsidRPr="001B06E9" w:rsidP="001B06E9" w14:paraId="25D42A41" w14:textId="77777777">
      <w:pPr>
        <w:spacing w:after="0" w:line="360" w:lineRule="auto"/>
        <w:jc w:val="both"/>
        <w:rPr>
          <w:rFonts w:ascii="Arial" w:eastAsia="Arial" w:hAnsi="Arial" w:cs="Arial"/>
          <w:sz w:val="24"/>
          <w:szCs w:val="24"/>
        </w:rPr>
      </w:pPr>
    </w:p>
    <w:p w:rsidR="009137EE" w:rsidRPr="009137EE" w:rsidP="001B06E9" w14:paraId="5765D0C2" w14:textId="77777777">
      <w:pPr>
        <w:spacing w:after="0" w:line="360" w:lineRule="auto"/>
        <w:jc w:val="both"/>
        <w:rPr>
          <w:rFonts w:ascii="Arial" w:eastAsia="Arial" w:hAnsi="Arial" w:cs="Arial"/>
          <w:color w:val="000000" w:themeColor="text1"/>
          <w:sz w:val="24"/>
          <w:szCs w:val="24"/>
        </w:rPr>
      </w:pPr>
    </w:p>
    <w:p w:rsidR="009137EE" w:rsidRPr="009137EE" w:rsidP="009137EE" w14:paraId="780697D0" w14:textId="5B35D05C">
      <w:pPr>
        <w:spacing w:after="0" w:line="360" w:lineRule="auto"/>
        <w:jc w:val="right"/>
        <w:rPr>
          <w:rFonts w:ascii="Arial" w:eastAsia="Arial" w:hAnsi="Arial" w:cs="Arial"/>
          <w:color w:val="000000" w:themeColor="text1"/>
          <w:sz w:val="24"/>
          <w:szCs w:val="24"/>
        </w:rPr>
      </w:pPr>
      <w:r w:rsidRPr="009137EE">
        <w:rPr>
          <w:rFonts w:ascii="Arial" w:eastAsia="Arial" w:hAnsi="Arial" w:cs="Arial"/>
          <w:color w:val="000000" w:themeColor="text1"/>
          <w:sz w:val="24"/>
          <w:szCs w:val="24"/>
        </w:rPr>
        <w:t xml:space="preserve">Sala das sessões, </w:t>
      </w:r>
      <w:r w:rsidR="00EF4A33">
        <w:rPr>
          <w:rFonts w:ascii="Arial" w:eastAsia="Arial" w:hAnsi="Arial" w:cs="Arial"/>
          <w:color w:val="000000" w:themeColor="text1"/>
          <w:sz w:val="24"/>
          <w:szCs w:val="24"/>
        </w:rPr>
        <w:t>1</w:t>
      </w:r>
      <w:r>
        <w:rPr>
          <w:rFonts w:ascii="Arial" w:eastAsia="Arial" w:hAnsi="Arial" w:cs="Arial"/>
          <w:color w:val="000000" w:themeColor="text1"/>
          <w:sz w:val="24"/>
          <w:szCs w:val="24"/>
        </w:rPr>
        <w:t>0</w:t>
      </w:r>
      <w:r w:rsidRPr="009137EE">
        <w:rPr>
          <w:rFonts w:ascii="Arial" w:eastAsia="Arial" w:hAnsi="Arial" w:cs="Arial"/>
          <w:color w:val="000000" w:themeColor="text1"/>
          <w:sz w:val="24"/>
          <w:szCs w:val="24"/>
        </w:rPr>
        <w:t xml:space="preserve"> de </w:t>
      </w:r>
      <w:r w:rsidR="00EF4A33">
        <w:rPr>
          <w:rFonts w:ascii="Arial" w:eastAsia="Arial" w:hAnsi="Arial" w:cs="Arial"/>
          <w:color w:val="000000" w:themeColor="text1"/>
          <w:sz w:val="24"/>
          <w:szCs w:val="24"/>
        </w:rPr>
        <w:t>fever</w:t>
      </w:r>
      <w:r w:rsidRPr="009137EE">
        <w:rPr>
          <w:rFonts w:ascii="Arial" w:eastAsia="Arial" w:hAnsi="Arial" w:cs="Arial"/>
          <w:color w:val="000000" w:themeColor="text1"/>
          <w:sz w:val="24"/>
          <w:szCs w:val="24"/>
        </w:rPr>
        <w:t>eiro de 2025.</w:t>
      </w:r>
    </w:p>
    <w:p w:rsidR="009137EE" w:rsidP="009137EE" w14:paraId="0A587C81" w14:textId="77777777">
      <w:pPr>
        <w:spacing w:after="0" w:line="360" w:lineRule="auto"/>
        <w:jc w:val="both"/>
        <w:rPr>
          <w:rFonts w:ascii="Arial" w:eastAsia="Tinos" w:hAnsi="Arial" w:cs="Arial"/>
          <w:color w:val="000000" w:themeColor="text1"/>
          <w:sz w:val="24"/>
          <w:szCs w:val="24"/>
        </w:rPr>
      </w:pPr>
    </w:p>
    <w:p w:rsidR="009137EE" w:rsidRPr="009137EE" w:rsidP="009137EE" w14:paraId="2F289150" w14:textId="77777777">
      <w:pPr>
        <w:spacing w:after="0" w:line="360" w:lineRule="auto"/>
        <w:jc w:val="both"/>
        <w:rPr>
          <w:rFonts w:ascii="Arial" w:eastAsia="Tinos" w:hAnsi="Arial" w:cs="Arial"/>
          <w:color w:val="000000" w:themeColor="text1"/>
          <w:sz w:val="24"/>
          <w:szCs w:val="24"/>
        </w:rPr>
      </w:pPr>
    </w:p>
    <w:p w:rsidR="009137EE" w:rsidRPr="009137EE" w:rsidP="009137EE" w14:paraId="4914C36B" w14:textId="77777777">
      <w:pPr>
        <w:spacing w:after="0" w:line="276" w:lineRule="auto"/>
        <w:jc w:val="center"/>
        <w:rPr>
          <w:rFonts w:ascii="Arial" w:eastAsia="Arial" w:hAnsi="Arial" w:cs="Arial"/>
          <w:b/>
          <w:bCs/>
          <w:color w:val="000000" w:themeColor="text1"/>
          <w:sz w:val="24"/>
          <w:szCs w:val="24"/>
        </w:rPr>
      </w:pPr>
      <w:r w:rsidRPr="009137EE">
        <w:rPr>
          <w:rFonts w:ascii="Arial" w:eastAsia="Arial" w:hAnsi="Arial" w:cs="Arial"/>
          <w:b/>
          <w:bCs/>
          <w:color w:val="000000" w:themeColor="text1"/>
          <w:sz w:val="24"/>
          <w:szCs w:val="24"/>
        </w:rPr>
        <w:t>HÉLIO SILVA</w:t>
      </w:r>
    </w:p>
    <w:p w:rsidR="009137EE" w:rsidRPr="009137EE" w:rsidP="009137EE" w14:paraId="3C99CB78" w14:textId="1160FF21">
      <w:pPr>
        <w:spacing w:after="0" w:line="276" w:lineRule="auto"/>
        <w:jc w:val="center"/>
        <w:rPr>
          <w:rFonts w:ascii="Arial" w:eastAsia="Arial" w:hAnsi="Arial" w:cs="Arial"/>
          <w:b/>
          <w:bCs/>
          <w:color w:val="000000" w:themeColor="text1"/>
          <w:sz w:val="24"/>
          <w:szCs w:val="24"/>
        </w:rPr>
      </w:pPr>
      <w:r w:rsidRPr="009137EE">
        <w:rPr>
          <w:rFonts w:ascii="Arial" w:eastAsia="Arial" w:hAnsi="Arial" w:cs="Arial"/>
          <w:b/>
          <w:bCs/>
          <w:color w:val="000000" w:themeColor="text1"/>
          <w:sz w:val="24"/>
          <w:szCs w:val="24"/>
        </w:rPr>
        <w:t>VEREADOR PRESIDENTE</w:t>
      </w:r>
    </w:p>
    <w:p w:rsidR="003E5CF0" w14:paraId="297A888B" w14:textId="292F0D9D">
      <w:pPr>
        <w:rPr>
          <w:rFonts w:ascii="Arial" w:eastAsia="Arial" w:hAnsi="Arial" w:cs="Arial"/>
          <w:sz w:val="24"/>
          <w:szCs w:val="24"/>
        </w:rPr>
      </w:pPr>
    </w:p>
    <w:p w:rsidR="009137EE" w:rsidRPr="003E5CF0" w:rsidP="003E5CF0" w14:paraId="787D63DB" w14:textId="1F94C5F2">
      <w:pPr>
        <w:spacing w:after="0" w:line="360" w:lineRule="auto"/>
        <w:jc w:val="center"/>
        <w:rPr>
          <w:rFonts w:ascii="Arial" w:hAnsi="Arial" w:cs="Arial"/>
          <w:b/>
          <w:bCs/>
          <w:sz w:val="24"/>
          <w:szCs w:val="24"/>
        </w:rPr>
      </w:pPr>
      <w:r w:rsidRPr="003E5CF0">
        <w:rPr>
          <w:rFonts w:ascii="Arial" w:eastAsia="Arial" w:hAnsi="Arial" w:cs="Arial"/>
          <w:b/>
          <w:bCs/>
          <w:sz w:val="24"/>
          <w:szCs w:val="24"/>
        </w:rPr>
        <w:t>JUSTIFICATIVA</w:t>
      </w:r>
    </w:p>
    <w:p w:rsidR="003E5CF0" w:rsidP="009137EE" w14:paraId="70E44B2B" w14:textId="77777777">
      <w:pPr>
        <w:spacing w:after="0" w:line="360" w:lineRule="auto"/>
        <w:jc w:val="both"/>
        <w:rPr>
          <w:rFonts w:ascii="Arial" w:eastAsia="Arial" w:hAnsi="Arial" w:cs="Arial"/>
          <w:color w:val="000000" w:themeColor="text1"/>
          <w:sz w:val="24"/>
          <w:szCs w:val="24"/>
        </w:rPr>
      </w:pPr>
    </w:p>
    <w:p w:rsidR="00EF4A33" w:rsidP="00EF4A33" w14:paraId="5932ECD4" w14:textId="77777777">
      <w:pPr>
        <w:spacing w:after="0" w:line="360" w:lineRule="auto"/>
        <w:jc w:val="both"/>
        <w:rPr>
          <w:rFonts w:ascii="Arial" w:eastAsia="Arial" w:hAnsi="Arial" w:cs="Arial"/>
          <w:color w:val="000000" w:themeColor="text1"/>
          <w:sz w:val="24"/>
          <w:szCs w:val="24"/>
        </w:rPr>
      </w:pPr>
      <w:r w:rsidRPr="0063516D">
        <w:rPr>
          <w:rFonts w:ascii="Arial" w:eastAsia="Arial" w:hAnsi="Arial" w:cs="Arial"/>
          <w:color w:val="000000" w:themeColor="text1"/>
          <w:sz w:val="24"/>
          <w:szCs w:val="24"/>
        </w:rPr>
        <w:t xml:space="preserve">O vínculo desenvolvido entre seres humanos e animais vem crescendo cada dia mais. Isso implica no aumento do número de adoção de cães e gatos. Tendo em vista essa realidade, surge a preocupação quanto à atenção à saúde desses animais, em especial, no caso em que os tutores e membros de organizações não governamentais que atuam na proteção de animais, não possuam condições financeiras de arcar com todas as despesas que garantem uma qualidade de vida a estes. A proposta traz um método viável, tendo em vista não haver necessidade de investimentos financeiros para sua aplicabilidade por parte do Poder Público. Todavia, de modo a não desonerar completamente as clínicas, mas também não </w:t>
      </w:r>
      <w:r>
        <w:rPr>
          <w:rFonts w:ascii="Arial" w:eastAsia="Arial" w:hAnsi="Arial" w:cs="Arial"/>
          <w:color w:val="000000" w:themeColor="text1"/>
          <w:sz w:val="24"/>
          <w:szCs w:val="24"/>
        </w:rPr>
        <w:t>prejudicar sobremaneira</w:t>
      </w:r>
      <w:r w:rsidRPr="0063516D">
        <w:rPr>
          <w:rFonts w:ascii="Arial" w:eastAsia="Arial" w:hAnsi="Arial" w:cs="Arial"/>
          <w:color w:val="000000" w:themeColor="text1"/>
          <w:sz w:val="24"/>
          <w:szCs w:val="24"/>
        </w:rPr>
        <w:t xml:space="preserve"> a receita do Município, propõe-se a redução de até 30% do valor do imposto, em razão da parceria formada entre o ente municipal e o privado. Este projeto também pretende reduzir o número de abandonos, visto que estes são, muitas vezes, motivados por doenças do animal para as quais o tutor não possui condições financeiras de prestar atendimento</w:t>
      </w:r>
      <w:r>
        <w:rPr>
          <w:rFonts w:ascii="Arial" w:eastAsia="Arial" w:hAnsi="Arial" w:cs="Arial"/>
          <w:color w:val="000000" w:themeColor="text1"/>
          <w:sz w:val="24"/>
          <w:szCs w:val="24"/>
        </w:rPr>
        <w:t>.</w:t>
      </w:r>
    </w:p>
    <w:p w:rsidR="009359FC" w:rsidP="00EF4A33" w14:paraId="21BF889A" w14:textId="11B45CE2">
      <w:pPr>
        <w:spacing w:after="0" w:line="360" w:lineRule="auto"/>
        <w:ind w:firstLine="708"/>
        <w:jc w:val="both"/>
        <w:rPr>
          <w:rFonts w:ascii="Arial" w:eastAsia="Arial" w:hAnsi="Arial" w:cs="Arial"/>
          <w:color w:val="000000" w:themeColor="text1"/>
          <w:sz w:val="24"/>
          <w:szCs w:val="24"/>
        </w:rPr>
      </w:pPr>
      <w:r w:rsidRPr="0063516D">
        <w:rPr>
          <w:rFonts w:ascii="Arial" w:eastAsia="Arial" w:hAnsi="Arial" w:cs="Arial"/>
          <w:color w:val="000000" w:themeColor="text1"/>
          <w:sz w:val="24"/>
          <w:szCs w:val="24"/>
        </w:rPr>
        <w:t>Além disso, é mais um incentivo às organizações da cidade que realizam o trabalho de resgatar e cuidar de animais abandonados. Na maioria das vezes essas organizações acumulam dívidas por não terem o apoio adequado e recursos financeiros compatíveis.</w:t>
      </w:r>
    </w:p>
    <w:p w:rsidR="009626DF" w:rsidRPr="009137EE" w:rsidP="009359FC" w14:paraId="32B86190" w14:textId="023D7534">
      <w:pPr>
        <w:spacing w:after="0" w:line="360" w:lineRule="auto"/>
        <w:ind w:firstLine="708"/>
        <w:jc w:val="both"/>
        <w:rPr>
          <w:rFonts w:ascii="Arial" w:eastAsia="Arial" w:hAnsi="Arial" w:cs="Arial"/>
          <w:color w:val="000000" w:themeColor="text1"/>
          <w:sz w:val="24"/>
          <w:szCs w:val="24"/>
        </w:rPr>
      </w:pPr>
      <w:r>
        <w:rPr>
          <w:rFonts w:ascii="Arial" w:eastAsia="Arial" w:hAnsi="Arial" w:cs="Arial"/>
          <w:color w:val="000000" w:themeColor="text1"/>
          <w:sz w:val="24"/>
          <w:szCs w:val="24"/>
        </w:rPr>
        <w:t>Sendo assim, requeiro que após apreciação da matéria, o presente Projeto de Lei receba votação favorável para sua conversão em Lei Municipal.</w:t>
      </w:r>
    </w:p>
    <w:p w:rsidR="009137EE" w:rsidRPr="009137EE" w:rsidP="009137EE" w14:paraId="0CAA592C" w14:textId="77777777">
      <w:pPr>
        <w:spacing w:after="0" w:line="360" w:lineRule="auto"/>
        <w:jc w:val="both"/>
        <w:rPr>
          <w:rFonts w:ascii="Arial" w:eastAsia="Arial" w:hAnsi="Arial" w:cs="Arial"/>
          <w:color w:val="000000" w:themeColor="text1"/>
          <w:sz w:val="24"/>
          <w:szCs w:val="24"/>
        </w:rPr>
      </w:pPr>
    </w:p>
    <w:p w:rsidR="009137EE" w:rsidRPr="009137EE" w:rsidP="009137EE" w14:paraId="7E2B9D29" w14:textId="77777777">
      <w:pPr>
        <w:spacing w:after="0" w:line="360" w:lineRule="auto"/>
        <w:jc w:val="both"/>
        <w:rPr>
          <w:rFonts w:ascii="Arial" w:eastAsia="Arial" w:hAnsi="Arial" w:cs="Arial"/>
          <w:color w:val="000000" w:themeColor="text1"/>
          <w:sz w:val="24"/>
          <w:szCs w:val="24"/>
        </w:rPr>
      </w:pPr>
    </w:p>
    <w:p w:rsidR="00676E43" w:rsidRPr="009137EE" w:rsidP="00676E43" w14:paraId="3DB91573" w14:textId="734CD2D3">
      <w:pPr>
        <w:spacing w:after="0" w:line="360" w:lineRule="auto"/>
        <w:jc w:val="right"/>
        <w:rPr>
          <w:rFonts w:ascii="Arial" w:eastAsia="Arial" w:hAnsi="Arial" w:cs="Arial"/>
          <w:color w:val="000000" w:themeColor="text1"/>
          <w:sz w:val="24"/>
          <w:szCs w:val="24"/>
        </w:rPr>
      </w:pPr>
      <w:r w:rsidRPr="009137EE">
        <w:rPr>
          <w:rFonts w:ascii="Arial" w:eastAsia="Arial" w:hAnsi="Arial" w:cs="Arial"/>
          <w:color w:val="000000" w:themeColor="text1"/>
          <w:sz w:val="24"/>
          <w:szCs w:val="24"/>
        </w:rPr>
        <w:t xml:space="preserve">Sala das sessões, </w:t>
      </w:r>
      <w:r w:rsidR="00EF4A33">
        <w:rPr>
          <w:rFonts w:ascii="Arial" w:eastAsia="Arial" w:hAnsi="Arial" w:cs="Arial"/>
          <w:color w:val="000000" w:themeColor="text1"/>
          <w:sz w:val="24"/>
          <w:szCs w:val="24"/>
        </w:rPr>
        <w:t>1</w:t>
      </w:r>
      <w:r>
        <w:rPr>
          <w:rFonts w:ascii="Arial" w:eastAsia="Arial" w:hAnsi="Arial" w:cs="Arial"/>
          <w:color w:val="000000" w:themeColor="text1"/>
          <w:sz w:val="24"/>
          <w:szCs w:val="24"/>
        </w:rPr>
        <w:t>0</w:t>
      </w:r>
      <w:r w:rsidRPr="009137EE">
        <w:rPr>
          <w:rFonts w:ascii="Arial" w:eastAsia="Arial" w:hAnsi="Arial" w:cs="Arial"/>
          <w:color w:val="000000" w:themeColor="text1"/>
          <w:sz w:val="24"/>
          <w:szCs w:val="24"/>
        </w:rPr>
        <w:t xml:space="preserve"> de </w:t>
      </w:r>
      <w:r w:rsidR="00EF4A33">
        <w:rPr>
          <w:rFonts w:ascii="Arial" w:eastAsia="Arial" w:hAnsi="Arial" w:cs="Arial"/>
          <w:color w:val="000000" w:themeColor="text1"/>
          <w:sz w:val="24"/>
          <w:szCs w:val="24"/>
        </w:rPr>
        <w:t>fever</w:t>
      </w:r>
      <w:r w:rsidRPr="009137EE">
        <w:rPr>
          <w:rFonts w:ascii="Arial" w:eastAsia="Arial" w:hAnsi="Arial" w:cs="Arial"/>
          <w:color w:val="000000" w:themeColor="text1"/>
          <w:sz w:val="24"/>
          <w:szCs w:val="24"/>
        </w:rPr>
        <w:t>eiro de 2025.</w:t>
      </w:r>
    </w:p>
    <w:p w:rsidR="00676E43" w:rsidP="00676E43" w14:paraId="0078B220" w14:textId="77777777">
      <w:pPr>
        <w:spacing w:after="0" w:line="360" w:lineRule="auto"/>
        <w:jc w:val="both"/>
        <w:rPr>
          <w:rFonts w:ascii="Arial" w:eastAsia="Tinos" w:hAnsi="Arial" w:cs="Arial"/>
          <w:color w:val="000000" w:themeColor="text1"/>
          <w:sz w:val="24"/>
          <w:szCs w:val="24"/>
        </w:rPr>
      </w:pPr>
    </w:p>
    <w:p w:rsidR="00676E43" w:rsidP="00676E43" w14:paraId="315624D5" w14:textId="77777777">
      <w:pPr>
        <w:spacing w:after="0" w:line="360" w:lineRule="auto"/>
        <w:jc w:val="both"/>
        <w:rPr>
          <w:rFonts w:ascii="Arial" w:eastAsia="Tinos" w:hAnsi="Arial" w:cs="Arial"/>
          <w:color w:val="000000" w:themeColor="text1"/>
          <w:sz w:val="24"/>
          <w:szCs w:val="24"/>
        </w:rPr>
      </w:pPr>
    </w:p>
    <w:p w:rsidR="00676E43" w:rsidRPr="009137EE" w:rsidP="00676E43" w14:paraId="50CFC37D" w14:textId="77777777">
      <w:pPr>
        <w:spacing w:after="0" w:line="360" w:lineRule="auto"/>
        <w:jc w:val="both"/>
        <w:rPr>
          <w:rFonts w:ascii="Arial" w:eastAsia="Tinos" w:hAnsi="Arial" w:cs="Arial"/>
          <w:color w:val="000000" w:themeColor="text1"/>
          <w:sz w:val="24"/>
          <w:szCs w:val="24"/>
        </w:rPr>
      </w:pPr>
    </w:p>
    <w:p w:rsidR="00676E43" w:rsidRPr="009137EE" w:rsidP="00676E43" w14:paraId="4D8B7C05" w14:textId="77777777">
      <w:pPr>
        <w:spacing w:after="0" w:line="276" w:lineRule="auto"/>
        <w:jc w:val="center"/>
        <w:rPr>
          <w:rFonts w:ascii="Arial" w:eastAsia="Arial" w:hAnsi="Arial" w:cs="Arial"/>
          <w:b/>
          <w:bCs/>
          <w:color w:val="000000" w:themeColor="text1"/>
          <w:sz w:val="24"/>
          <w:szCs w:val="24"/>
        </w:rPr>
      </w:pPr>
      <w:r w:rsidRPr="009137EE">
        <w:rPr>
          <w:rFonts w:ascii="Arial" w:eastAsia="Arial" w:hAnsi="Arial" w:cs="Arial"/>
          <w:b/>
          <w:bCs/>
          <w:color w:val="000000" w:themeColor="text1"/>
          <w:sz w:val="24"/>
          <w:szCs w:val="24"/>
        </w:rPr>
        <w:t>HÉLIO SILVA</w:t>
      </w:r>
    </w:p>
    <w:p w:rsidR="00676E43" w:rsidRPr="009137EE" w:rsidP="00676E43" w14:paraId="7B21B9A8" w14:textId="77777777">
      <w:pPr>
        <w:spacing w:after="0" w:line="276" w:lineRule="auto"/>
        <w:jc w:val="center"/>
        <w:rPr>
          <w:rFonts w:ascii="Arial" w:eastAsia="Arial" w:hAnsi="Arial" w:cs="Arial"/>
          <w:b/>
          <w:bCs/>
          <w:color w:val="000000" w:themeColor="text1"/>
          <w:sz w:val="24"/>
          <w:szCs w:val="24"/>
        </w:rPr>
      </w:pPr>
      <w:r w:rsidRPr="009137EE">
        <w:rPr>
          <w:rFonts w:ascii="Arial" w:eastAsia="Arial" w:hAnsi="Arial" w:cs="Arial"/>
          <w:b/>
          <w:bCs/>
          <w:color w:val="000000" w:themeColor="text1"/>
          <w:sz w:val="24"/>
          <w:szCs w:val="24"/>
        </w:rPr>
        <w:t>VEREADOR PRESIDENTE</w:t>
      </w:r>
    </w:p>
    <w:permEnd w:id="0"/>
    <w:p w:rsidR="006D1E9A" w:rsidRPr="009137EE" w:rsidP="00676E43" w14:paraId="07A8F1E3" w14:textId="33A44AA0">
      <w:pPr>
        <w:spacing w:after="0" w:line="360" w:lineRule="auto"/>
        <w:jc w:val="right"/>
        <w:rPr>
          <w:rFonts w:ascii="Arial" w:hAnsi="Arial" w:cs="Arial"/>
          <w:sz w:val="24"/>
          <w:szCs w:val="24"/>
        </w:rPr>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no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C7C29"/>
    <w:rsid w:val="000D2BDC"/>
    <w:rsid w:val="00104AAA"/>
    <w:rsid w:val="0015657E"/>
    <w:rsid w:val="00156CF8"/>
    <w:rsid w:val="001B06E9"/>
    <w:rsid w:val="001D23BC"/>
    <w:rsid w:val="002F0304"/>
    <w:rsid w:val="003E5CF0"/>
    <w:rsid w:val="00435436"/>
    <w:rsid w:val="00460A32"/>
    <w:rsid w:val="004B2CC9"/>
    <w:rsid w:val="004E6C84"/>
    <w:rsid w:val="0051286F"/>
    <w:rsid w:val="00601B0A"/>
    <w:rsid w:val="00626437"/>
    <w:rsid w:val="00632FA0"/>
    <w:rsid w:val="0063516D"/>
    <w:rsid w:val="00642D69"/>
    <w:rsid w:val="00676E43"/>
    <w:rsid w:val="006C41A4"/>
    <w:rsid w:val="006D1E9A"/>
    <w:rsid w:val="006E0A3F"/>
    <w:rsid w:val="00755398"/>
    <w:rsid w:val="00822396"/>
    <w:rsid w:val="00881C74"/>
    <w:rsid w:val="008D1B7A"/>
    <w:rsid w:val="009137EE"/>
    <w:rsid w:val="009359FC"/>
    <w:rsid w:val="00954F1A"/>
    <w:rsid w:val="009560B2"/>
    <w:rsid w:val="009626DF"/>
    <w:rsid w:val="00997A10"/>
    <w:rsid w:val="00A06CF2"/>
    <w:rsid w:val="00AE6AEE"/>
    <w:rsid w:val="00B845CA"/>
    <w:rsid w:val="00C00C1E"/>
    <w:rsid w:val="00C36776"/>
    <w:rsid w:val="00CC14E9"/>
    <w:rsid w:val="00CD6B58"/>
    <w:rsid w:val="00CE611A"/>
    <w:rsid w:val="00CF401E"/>
    <w:rsid w:val="00D17284"/>
    <w:rsid w:val="00DA4754"/>
    <w:rsid w:val="00DB3242"/>
    <w:rsid w:val="00DD11CB"/>
    <w:rsid w:val="00EE2B9A"/>
    <w:rsid w:val="00EF4A33"/>
    <w:rsid w:val="00F628F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8D1B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733</Words>
  <Characters>3963</Characters>
  <Application>Microsoft Office Word</Application>
  <DocSecurity>8</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01 - Helio Silva</cp:lastModifiedBy>
  <cp:revision>12</cp:revision>
  <cp:lastPrinted>2021-02-25T18:05:00Z</cp:lastPrinted>
  <dcterms:created xsi:type="dcterms:W3CDTF">2025-01-16T18:15:00Z</dcterms:created>
  <dcterms:modified xsi:type="dcterms:W3CDTF">2025-02-06T17:41:00Z</dcterms:modified>
</cp:coreProperties>
</file>