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5A4641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749DB">
        <w:rPr>
          <w:rFonts w:ascii="Tahoma" w:hAnsi="Tahoma" w:cs="Tahoma"/>
          <w:b/>
          <w:sz w:val="24"/>
          <w:szCs w:val="24"/>
        </w:rPr>
        <w:t>Rua Dois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749DB">
        <w:rPr>
          <w:rFonts w:ascii="Tahoma" w:hAnsi="Tahoma" w:cs="Tahoma"/>
          <w:bCs/>
          <w:sz w:val="24"/>
          <w:szCs w:val="24"/>
        </w:rPr>
        <w:t>121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="006749DB">
        <w:rPr>
          <w:rFonts w:ascii="Tahoma" w:hAnsi="Tahoma" w:cs="Tahoma"/>
          <w:b/>
          <w:sz w:val="24"/>
          <w:szCs w:val="24"/>
        </w:rPr>
        <w:t xml:space="preserve">Vila Operária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28C051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49DB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933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2E5D7D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2F05"/>
    <w:rsid w:val="005C7B44"/>
    <w:rsid w:val="005D5842"/>
    <w:rsid w:val="0060567E"/>
    <w:rsid w:val="00615BAE"/>
    <w:rsid w:val="00625116"/>
    <w:rsid w:val="00626437"/>
    <w:rsid w:val="00632FA0"/>
    <w:rsid w:val="0064354C"/>
    <w:rsid w:val="0066023C"/>
    <w:rsid w:val="00661EE5"/>
    <w:rsid w:val="006749DB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16D09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75A90"/>
    <w:rsid w:val="00C9121D"/>
    <w:rsid w:val="00C94612"/>
    <w:rsid w:val="00CD6B58"/>
    <w:rsid w:val="00CE03F9"/>
    <w:rsid w:val="00CE16E8"/>
    <w:rsid w:val="00CF401E"/>
    <w:rsid w:val="00D30417"/>
    <w:rsid w:val="00D43F4A"/>
    <w:rsid w:val="00D46AF0"/>
    <w:rsid w:val="00D525DE"/>
    <w:rsid w:val="00D7429B"/>
    <w:rsid w:val="00D82A55"/>
    <w:rsid w:val="00DA206E"/>
    <w:rsid w:val="00DD2C30"/>
    <w:rsid w:val="00DD2F8C"/>
    <w:rsid w:val="00DE548A"/>
    <w:rsid w:val="00E10E13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2025-02-10T15:07:00Z</dcterms:created>
  <dcterms:modified xsi:type="dcterms:W3CDTF">2025-02-12T15:13:00Z</dcterms:modified>
</cp:coreProperties>
</file>