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C0961" w:rsidRPr="004C0961" w:rsidP="004C0961" w14:paraId="09A032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C0961" w:rsidRPr="004C0961" w:rsidP="004C0961" w14:paraId="61ADC61C" w14:textId="525FAEC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961">
        <w:rPr>
          <w:rFonts w:ascii="Bookman Old Style" w:hAnsi="Bookman Old Style" w:cs="Arial"/>
          <w:sz w:val="24"/>
          <w:szCs w:val="24"/>
        </w:rPr>
        <w:t xml:space="preserve">Indico ao Exmo. Sr. Prefeito Municipal, e ao setor responsável, a necessidade de </w:t>
      </w:r>
      <w:r w:rsidRPr="004C0961">
        <w:rPr>
          <w:rFonts w:ascii="Bookman Old Style" w:hAnsi="Bookman Old Style" w:cs="Arial"/>
          <w:b/>
          <w:bCs/>
          <w:sz w:val="24"/>
          <w:szCs w:val="24"/>
        </w:rPr>
        <w:t>AMPLIAÇÃO DAS OPÇÕES DE LAZER</w:t>
      </w:r>
      <w:r w:rsidRPr="004C0961">
        <w:rPr>
          <w:rFonts w:ascii="Bookman Old Style" w:hAnsi="Bookman Old Style" w:cs="Arial"/>
          <w:sz w:val="24"/>
          <w:szCs w:val="24"/>
        </w:rPr>
        <w:t xml:space="preserve"> na Praça Anna </w:t>
      </w:r>
      <w:r w:rsidRPr="004C0961">
        <w:rPr>
          <w:rFonts w:ascii="Bookman Old Style" w:hAnsi="Bookman Old Style" w:cs="Arial"/>
          <w:sz w:val="24"/>
          <w:szCs w:val="24"/>
        </w:rPr>
        <w:t>Macarenko</w:t>
      </w:r>
      <w:r w:rsidRPr="004C0961">
        <w:rPr>
          <w:rFonts w:ascii="Bookman Old Style" w:hAnsi="Bookman Old Style" w:cs="Arial"/>
          <w:sz w:val="24"/>
          <w:szCs w:val="24"/>
        </w:rPr>
        <w:t xml:space="preserve"> Azenha, localizada no bairro Jardim </w:t>
      </w:r>
      <w:r w:rsidRPr="004C0961">
        <w:rPr>
          <w:rFonts w:ascii="Bookman Old Style" w:hAnsi="Bookman Old Style" w:cs="Arial"/>
          <w:sz w:val="24"/>
          <w:szCs w:val="24"/>
        </w:rPr>
        <w:t>Macarenko</w:t>
      </w:r>
      <w:r w:rsidRPr="004C0961">
        <w:rPr>
          <w:rFonts w:ascii="Bookman Old Style" w:hAnsi="Bookman Old Style" w:cs="Arial"/>
          <w:sz w:val="24"/>
          <w:szCs w:val="24"/>
        </w:rPr>
        <w:t xml:space="preserve">.  </w:t>
      </w:r>
    </w:p>
    <w:p w:rsidR="004C0961" w:rsidRPr="004C0961" w:rsidP="004C0961" w14:paraId="62961DC0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961" w:rsidRPr="004C0961" w:rsidP="004C0961" w14:paraId="34003913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961">
        <w:rPr>
          <w:rFonts w:ascii="Bookman Old Style" w:hAnsi="Bookman Old Style" w:cs="Arial"/>
          <w:sz w:val="24"/>
          <w:szCs w:val="24"/>
        </w:rPr>
        <w:t xml:space="preserve">A praça dispõe de um amplo espaço e é frequentada diariamente por munícipes de todas as idades. Além de ser uma área de lazer para as famílias, tornou-se um ponto de práticas esportivas, contando atualmente com pista de ciclismo e caminhada. No entanto, para melhor atender à demanda da população, sugerimos a implantação de novos equipamentos, tais como:  </w:t>
      </w:r>
    </w:p>
    <w:p w:rsidR="004C0961" w:rsidRPr="004C0961" w:rsidP="004C0961" w14:paraId="079A5E14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961" w:rsidRPr="004C0961" w:rsidP="004C0961" w14:paraId="4817E661" w14:textId="13E845E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961">
        <w:rPr>
          <w:rFonts w:ascii="Bookman Old Style" w:hAnsi="Bookman Old Style" w:cs="Arial"/>
          <w:sz w:val="24"/>
          <w:szCs w:val="24"/>
        </w:rPr>
        <w:t xml:space="preserve">- </w:t>
      </w:r>
      <w:r w:rsidRPr="004C0961">
        <w:rPr>
          <w:rFonts w:ascii="Bookman Old Style" w:hAnsi="Bookman Old Style" w:cs="Arial"/>
          <w:sz w:val="24"/>
          <w:szCs w:val="24"/>
          <w:u w:val="single"/>
        </w:rPr>
        <w:t>Quadra de futebol e quadra de futevôlei</w:t>
      </w:r>
      <w:r w:rsidRPr="004C0961">
        <w:rPr>
          <w:rFonts w:ascii="Bookman Old Style" w:hAnsi="Bookman Old Style" w:cs="Arial"/>
          <w:sz w:val="24"/>
          <w:szCs w:val="24"/>
        </w:rPr>
        <w:t xml:space="preserve">, incentivando a prática esportiva entre jovens e adultos;  </w:t>
      </w:r>
    </w:p>
    <w:p w:rsidR="004C0961" w:rsidRPr="004C0961" w:rsidP="004C0961" w14:paraId="57EDEB28" w14:textId="74A5380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961">
        <w:rPr>
          <w:rFonts w:ascii="Bookman Old Style" w:hAnsi="Bookman Old Style" w:cs="Arial"/>
          <w:sz w:val="24"/>
          <w:szCs w:val="24"/>
        </w:rPr>
        <w:t xml:space="preserve">- </w:t>
      </w:r>
      <w:r w:rsidRPr="004C0961">
        <w:rPr>
          <w:rFonts w:ascii="Bookman Old Style" w:hAnsi="Bookman Old Style" w:cs="Arial"/>
          <w:sz w:val="24"/>
          <w:szCs w:val="24"/>
          <w:u w:val="single"/>
        </w:rPr>
        <w:t>Área molhada para lazer infantil</w:t>
      </w:r>
      <w:r w:rsidRPr="004C0961">
        <w:rPr>
          <w:rFonts w:ascii="Bookman Old Style" w:hAnsi="Bookman Old Style" w:cs="Arial"/>
          <w:sz w:val="24"/>
          <w:szCs w:val="24"/>
        </w:rPr>
        <w:t xml:space="preserve">, proporcionando mais opções de diversão para as crianças;  </w:t>
      </w:r>
    </w:p>
    <w:p w:rsidR="004C0961" w:rsidRPr="004C0961" w:rsidP="004C0961" w14:paraId="5D634827" w14:textId="78967E4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961">
        <w:rPr>
          <w:rFonts w:ascii="Bookman Old Style" w:hAnsi="Bookman Old Style" w:cs="Arial"/>
          <w:sz w:val="24"/>
          <w:szCs w:val="24"/>
        </w:rPr>
        <w:t xml:space="preserve">- </w:t>
      </w:r>
      <w:r w:rsidRPr="004C0961">
        <w:rPr>
          <w:rFonts w:ascii="Bookman Old Style" w:hAnsi="Bookman Old Style" w:cs="Arial"/>
          <w:sz w:val="24"/>
          <w:szCs w:val="24"/>
          <w:u w:val="single"/>
        </w:rPr>
        <w:t>Instalação de bebedouros</w:t>
      </w:r>
      <w:r w:rsidRPr="004C0961">
        <w:rPr>
          <w:rFonts w:ascii="Bookman Old Style" w:hAnsi="Bookman Old Style" w:cs="Arial"/>
          <w:sz w:val="24"/>
          <w:szCs w:val="24"/>
        </w:rPr>
        <w:t xml:space="preserve">, garantindo mais conforto e acessibilidade para os frequentadores;  </w:t>
      </w:r>
    </w:p>
    <w:p w:rsidR="004C0961" w:rsidRPr="004C0961" w:rsidP="004C0961" w14:paraId="44D3EC37" w14:textId="45822B4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961">
        <w:rPr>
          <w:rFonts w:ascii="Bookman Old Style" w:hAnsi="Bookman Old Style" w:cs="Arial"/>
          <w:sz w:val="24"/>
          <w:szCs w:val="24"/>
        </w:rPr>
        <w:t xml:space="preserve">- </w:t>
      </w:r>
      <w:r w:rsidRPr="004C0961">
        <w:rPr>
          <w:rFonts w:ascii="Bookman Old Style" w:hAnsi="Bookman Old Style" w:cs="Arial"/>
          <w:sz w:val="24"/>
          <w:szCs w:val="24"/>
          <w:u w:val="single"/>
        </w:rPr>
        <w:t>Ampliação do playground</w:t>
      </w:r>
      <w:r w:rsidRPr="004C0961">
        <w:rPr>
          <w:rFonts w:ascii="Bookman Old Style" w:hAnsi="Bookman Old Style" w:cs="Arial"/>
          <w:sz w:val="24"/>
          <w:szCs w:val="24"/>
        </w:rPr>
        <w:t xml:space="preserve">, atendendo ao crescente número de crianças que utilizam o espaço;  </w:t>
      </w:r>
    </w:p>
    <w:p w:rsidR="004C0961" w:rsidRPr="004C0961" w:rsidP="004C0961" w14:paraId="1119D0FA" w14:textId="76C6A0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961">
        <w:rPr>
          <w:rFonts w:ascii="Bookman Old Style" w:hAnsi="Bookman Old Style" w:cs="Arial"/>
          <w:sz w:val="24"/>
          <w:szCs w:val="24"/>
        </w:rPr>
        <w:t xml:space="preserve">- </w:t>
      </w:r>
      <w:r w:rsidRPr="004C0961">
        <w:rPr>
          <w:rFonts w:ascii="Bookman Old Style" w:hAnsi="Bookman Old Style" w:cs="Arial"/>
          <w:sz w:val="24"/>
          <w:szCs w:val="24"/>
          <w:u w:val="single"/>
        </w:rPr>
        <w:t>Melhorias na iluminação pública</w:t>
      </w:r>
      <w:r w:rsidRPr="004C0961">
        <w:rPr>
          <w:rFonts w:ascii="Bookman Old Style" w:hAnsi="Bookman Old Style" w:cs="Arial"/>
          <w:sz w:val="24"/>
          <w:szCs w:val="24"/>
        </w:rPr>
        <w:t xml:space="preserve">, aumentando a segurança dos usuários, principalmente no período noturno;  </w:t>
      </w:r>
    </w:p>
    <w:p w:rsidR="004C0961" w:rsidRPr="004C0961" w:rsidP="004C0961" w14:paraId="2672B5E1" w14:textId="547AE44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961">
        <w:rPr>
          <w:rFonts w:ascii="Bookman Old Style" w:hAnsi="Bookman Old Style" w:cs="Arial"/>
          <w:sz w:val="24"/>
          <w:szCs w:val="24"/>
        </w:rPr>
        <w:t xml:space="preserve">- </w:t>
      </w:r>
      <w:r w:rsidRPr="004C0961">
        <w:rPr>
          <w:rFonts w:ascii="Bookman Old Style" w:hAnsi="Bookman Old Style" w:cs="Arial"/>
          <w:sz w:val="24"/>
          <w:szCs w:val="24"/>
          <w:u w:val="single"/>
        </w:rPr>
        <w:t>Instalação de mais bancos de concreto</w:t>
      </w:r>
      <w:r w:rsidRPr="004C0961">
        <w:rPr>
          <w:rFonts w:ascii="Bookman Old Style" w:hAnsi="Bookman Old Style" w:cs="Arial"/>
          <w:sz w:val="24"/>
          <w:szCs w:val="24"/>
        </w:rPr>
        <w:t xml:space="preserve">, oferecendo maior comodidade para os visitantes.  </w:t>
      </w:r>
    </w:p>
    <w:p w:rsidR="004C0961" w:rsidRPr="004C0961" w:rsidP="004C0961" w14:paraId="19B82EEA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961" w:rsidRPr="004C0961" w:rsidP="004C0961" w14:paraId="49EC86FF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961">
        <w:rPr>
          <w:rFonts w:ascii="Bookman Old Style" w:hAnsi="Bookman Old Style" w:cs="Arial"/>
          <w:sz w:val="24"/>
          <w:szCs w:val="24"/>
        </w:rPr>
        <w:t xml:space="preserve">A ampliação desses equipamentos contribuirá significativamente para a qualidade de vida da comunidade, incentivando a prática de esportes, o lazer ao ar livre e a convivência social.  </w:t>
      </w:r>
    </w:p>
    <w:p w:rsidR="004C0961" w:rsidP="004C0961" w14:paraId="1856FD7F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4C0961" w:rsidP="004C0961" w14:paraId="45D31211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4C0961" w14:paraId="5F50AF77" w14:textId="5C47B40C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070533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64469"/>
    <w:rsid w:val="00486A7A"/>
    <w:rsid w:val="004940E5"/>
    <w:rsid w:val="004B0862"/>
    <w:rsid w:val="004C0202"/>
    <w:rsid w:val="004C0961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6F2F03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5670"/>
    <w:rsid w:val="00863070"/>
    <w:rsid w:val="00866463"/>
    <w:rsid w:val="008815E6"/>
    <w:rsid w:val="008849A6"/>
    <w:rsid w:val="008A550D"/>
    <w:rsid w:val="008E2449"/>
    <w:rsid w:val="009124B0"/>
    <w:rsid w:val="009147B0"/>
    <w:rsid w:val="00935ACF"/>
    <w:rsid w:val="0094157F"/>
    <w:rsid w:val="00963EC1"/>
    <w:rsid w:val="0099394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2025-02-10T18:09:00Z</dcterms:created>
  <dcterms:modified xsi:type="dcterms:W3CDTF">2025-02-10T18:09:00Z</dcterms:modified>
</cp:coreProperties>
</file>