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1E4B" w:rsidRPr="00F74D44" w:rsidP="00E91E4B" w14:paraId="524D3DC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P="00E91E4B" w14:paraId="7846E189" w14:textId="1DA47DE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F76D4" w:rsidP="00E91E4B" w14:paraId="4A7E1B2C" w14:textId="62E539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RPr="00F74D44" w:rsidP="00E91E4B" w14:paraId="7D38FE38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91E4B" w:rsidRPr="00B4764A" w:rsidP="00B4764A" w14:paraId="0E7D95B8" w14:textId="6523B939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PRESIDENTE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DA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CÂMARA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MUNICIPAL</w:t>
      </w:r>
    </w:p>
    <w:p w:rsidR="00E91E4B" w:rsidRPr="00F74D44" w:rsidP="00E91E4B" w14:paraId="02E5729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E91E4B" w14:paraId="3768B31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852DED" w14:paraId="0CAD65A0" w14:textId="601CFA18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V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ossa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E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 w:rsid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>junto ao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 w:rsidR="00A03D71"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 w:rsidR="00A51FB2"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91E4B" w:rsidRPr="00852DED" w:rsidP="00852DED" w14:paraId="73205049" w14:textId="721D61C7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Troca de lâmpada queimada</w:t>
      </w:r>
      <w:r w:rsidRPr="00852DED" w:rsid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91E4B" w:rsidRPr="00852DED" w:rsidP="00E91E4B" w14:paraId="39B50452" w14:textId="39980D8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Rua</w:t>
      </w:r>
      <w:r w:rsidRPr="00852DED" w:rsidR="00A800CA">
        <w:rPr>
          <w:rFonts w:ascii="Times New Roman" w:eastAsia="Times New Roman" w:hAnsi="Times New Roman"/>
          <w:sz w:val="28"/>
          <w:szCs w:val="28"/>
          <w:lang w:eastAsia="pt-BR"/>
        </w:rPr>
        <w:t>: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550CF" w:rsidR="002550CF">
        <w:rPr>
          <w:rFonts w:ascii="Times New Roman" w:eastAsia="Times New Roman" w:hAnsi="Times New Roman"/>
          <w:sz w:val="28"/>
          <w:szCs w:val="28"/>
          <w:lang w:eastAsia="pt-BR"/>
        </w:rPr>
        <w:t>Marcelo Cavalcante de Menezes</w:t>
      </w:r>
      <w:r w:rsidR="002550CF">
        <w:rPr>
          <w:rFonts w:ascii="Times New Roman" w:eastAsia="Times New Roman" w:hAnsi="Times New Roman"/>
          <w:sz w:val="28"/>
          <w:szCs w:val="28"/>
          <w:lang w:eastAsia="pt-BR"/>
        </w:rPr>
        <w:t>, sendo uma na esquina com a Rua José Carlos Vieira (a lâmpada atual está oscilando) e outras quatro próximo aos números residenciais 308, 330, 615 e 689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91E4B" w:rsidP="00E91E4B" w14:paraId="707384BE" w14:textId="118AFFCF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Bairro: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 xml:space="preserve"> Jardim Santiago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162E47" w:rsidRPr="00852DED" w:rsidP="00E91E4B" w14:paraId="1C846AF6" w14:textId="235B56C4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CEP: </w:t>
      </w:r>
      <w:r w:rsidRPr="00162E47">
        <w:rPr>
          <w:rFonts w:ascii="Times New Roman" w:eastAsia="Times New Roman" w:hAnsi="Times New Roman"/>
          <w:sz w:val="28"/>
          <w:szCs w:val="28"/>
          <w:lang w:eastAsia="pt-BR"/>
        </w:rPr>
        <w:t>13181-503</w:t>
      </w:r>
      <w:bookmarkStart w:id="0" w:name="_GoBack"/>
      <w:bookmarkEnd w:id="0"/>
    </w:p>
    <w:p w:rsidR="00E91E4B" w:rsidRPr="00F74D44" w:rsidP="00E91E4B" w14:paraId="1AB86DC1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91E4B" w:rsidRPr="00F74D44" w:rsidP="00E91E4B" w14:paraId="30573AFD" w14:textId="77777777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RPr="00F74D44" w:rsidP="00E91E4B" w14:paraId="1D7EC664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P="00E91E4B" w14:paraId="238DB2F0" w14:textId="676E4250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>19 de abril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91E4B" w:rsidP="00E91E4B" w14:paraId="0E16550B" w14:textId="77777777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211ADD" w:rsidP="007B12C6" w14:paraId="001FD9A4" w14:textId="79E3A6B3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 w14:paraId="2D7F2581" w14:textId="77777777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 w14:paraId="3A583C77" w14:textId="722DB28E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511554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62E47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475"/>
    <w:rsid w:val="002458B6"/>
    <w:rsid w:val="002550CF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338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C269A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0168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0653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0D0B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025E2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B6715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56636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4</cp:revision>
  <cp:lastPrinted>2020-06-08T15:10:00Z</cp:lastPrinted>
  <dcterms:created xsi:type="dcterms:W3CDTF">2021-04-19T23:27:00Z</dcterms:created>
  <dcterms:modified xsi:type="dcterms:W3CDTF">2021-04-20T01:04:00Z</dcterms:modified>
</cp:coreProperties>
</file>