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P="008270E6" w14:paraId="16489BFA" w14:textId="63B1AD03">
      <w:pPr>
        <w:ind w:left="4111"/>
        <w:jc w:val="both"/>
        <w:rPr>
          <w:b/>
          <w:bCs/>
          <w:sz w:val="24"/>
          <w:szCs w:val="24"/>
        </w:rPr>
      </w:pPr>
      <w:permStart w:id="0" w:edGrp="everyone"/>
    </w:p>
    <w:p w:rsidR="008A3C55" w:rsidRPr="008A3C55" w:rsidP="008270E6" w14:paraId="124FD5CF" w14:textId="3C42A73D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 xml:space="preserve">Nº __ </w:t>
      </w:r>
      <w:r w:rsidRPr="008A3C55">
        <w:rPr>
          <w:b/>
          <w:bCs/>
          <w:sz w:val="24"/>
          <w:szCs w:val="24"/>
        </w:rPr>
        <w:t xml:space="preserve">DE </w:t>
      </w:r>
      <w:r w:rsidR="00633852">
        <w:rPr>
          <w:b/>
          <w:bCs/>
          <w:sz w:val="24"/>
          <w:szCs w:val="24"/>
        </w:rPr>
        <w:t>12</w:t>
      </w:r>
      <w:r w:rsidRPr="008A3C55">
        <w:rPr>
          <w:b/>
          <w:bCs/>
          <w:sz w:val="24"/>
          <w:szCs w:val="24"/>
        </w:rPr>
        <w:t xml:space="preserve"> DE </w:t>
      </w:r>
      <w:r w:rsidR="008270E6">
        <w:rPr>
          <w:b/>
          <w:bCs/>
          <w:sz w:val="24"/>
          <w:szCs w:val="24"/>
        </w:rPr>
        <w:t>FEVEREIRO</w:t>
      </w:r>
      <w:r w:rsidRPr="008A3C55">
        <w:rPr>
          <w:b/>
          <w:bCs/>
          <w:sz w:val="24"/>
          <w:szCs w:val="24"/>
        </w:rPr>
        <w:t xml:space="preserve"> DE 2025.</w:t>
      </w:r>
    </w:p>
    <w:p w:rsidR="008A3C55" w:rsidRPr="008A3C55" w:rsidP="008270E6" w14:paraId="4A8A6B64" w14:textId="4DBD2F84">
      <w:pPr>
        <w:ind w:left="4111"/>
        <w:jc w:val="both"/>
        <w:rPr>
          <w:b/>
          <w:bCs/>
          <w:sz w:val="24"/>
          <w:szCs w:val="24"/>
        </w:rPr>
      </w:pPr>
      <w:r w:rsidRPr="004F4290">
        <w:rPr>
          <w:b/>
          <w:bCs/>
          <w:sz w:val="24"/>
          <w:szCs w:val="24"/>
        </w:rPr>
        <w:t xml:space="preserve">DISPÕE SOBRE O DIREITO DO CONSUMIDOR </w:t>
      </w:r>
      <w:r w:rsidR="0023249B">
        <w:rPr>
          <w:b/>
          <w:bCs/>
          <w:sz w:val="24"/>
          <w:szCs w:val="24"/>
        </w:rPr>
        <w:t xml:space="preserve">DE </w:t>
      </w:r>
      <w:r w:rsidRPr="004F4290">
        <w:rPr>
          <w:b/>
          <w:bCs/>
          <w:sz w:val="24"/>
          <w:szCs w:val="24"/>
        </w:rPr>
        <w:t>ADQUIRIR GRATUITAMENTE PRODUTOS QUE APRESENTAREM DIVERGÊNCIA DE PREÇOS NAS PRATELEIRAS, GÔNDOLAS, VITRINES, CARTAZES, ENCARTES OU EM PROPAGANDAS VEICULADAS PELO ESTABELECIMENTO, DO APURADO NO CAIXA</w:t>
      </w:r>
      <w:r w:rsidR="00633852">
        <w:rPr>
          <w:b/>
          <w:bCs/>
          <w:sz w:val="24"/>
          <w:szCs w:val="24"/>
        </w:rPr>
        <w:t>,</w:t>
      </w:r>
      <w:r w:rsidRPr="004F4290">
        <w:rPr>
          <w:b/>
          <w:bCs/>
          <w:sz w:val="24"/>
          <w:szCs w:val="24"/>
        </w:rPr>
        <w:t xml:space="preserve"> E DÁ OUTRAS PROVIDÊNCIAS</w:t>
      </w:r>
      <w:r w:rsidRPr="008A3C55" w:rsidR="008270E6">
        <w:rPr>
          <w:b/>
          <w:bCs/>
          <w:sz w:val="24"/>
          <w:szCs w:val="24"/>
        </w:rPr>
        <w:t>.</w:t>
      </w:r>
    </w:p>
    <w:p w:rsidR="008A3C55" w:rsidRPr="008A3C55" w:rsidP="008270E6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8A3C55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0450A0" w:rsidP="000450A0" w14:paraId="0ED21978" w14:textId="77777777">
      <w:pPr>
        <w:jc w:val="both"/>
        <w:rPr>
          <w:sz w:val="24"/>
          <w:szCs w:val="24"/>
        </w:rPr>
      </w:pPr>
    </w:p>
    <w:p w:rsidR="004F4290" w:rsidRPr="004F4290" w:rsidP="004F4290" w14:paraId="10E11E60" w14:textId="494A0AAF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>Art. 1º</w:t>
      </w:r>
      <w:r w:rsidRPr="000450A0">
        <w:rPr>
          <w:sz w:val="24"/>
          <w:szCs w:val="24"/>
        </w:rPr>
        <w:t xml:space="preserve"> </w:t>
      </w:r>
      <w:r w:rsidRPr="004F4290">
        <w:rPr>
          <w:sz w:val="24"/>
          <w:szCs w:val="24"/>
        </w:rPr>
        <w:t xml:space="preserve">Os supermercados, hipermercados, farmácias, lojas de conveniências e estabelecimentos situados no </w:t>
      </w:r>
      <w:r w:rsidR="00633852">
        <w:rPr>
          <w:sz w:val="24"/>
          <w:szCs w:val="24"/>
        </w:rPr>
        <w:t>M</w:t>
      </w:r>
      <w:r w:rsidRPr="004F4290">
        <w:rPr>
          <w:sz w:val="24"/>
          <w:szCs w:val="24"/>
        </w:rPr>
        <w:t xml:space="preserve">unicípio de Sumaré que comercializarem produtos, ficam obrigados a manter no sistema de caixa os mesmos preços daqueles produtos de igual gênero expostos nas prateleiras, gôndolas, vitrines, cartazes, encartes ou em propagandas veiculadas pelo estabelecimento. </w:t>
      </w:r>
    </w:p>
    <w:p w:rsidR="004F4290" w:rsidRPr="004F4290" w:rsidP="004F4290" w14:paraId="2756F263" w14:textId="77777777">
      <w:pPr>
        <w:ind w:firstLine="708"/>
        <w:jc w:val="both"/>
        <w:rPr>
          <w:sz w:val="24"/>
          <w:szCs w:val="24"/>
        </w:rPr>
      </w:pPr>
      <w:r w:rsidRPr="004F4290">
        <w:rPr>
          <w:sz w:val="24"/>
          <w:szCs w:val="24"/>
        </w:rPr>
        <w:t xml:space="preserve">§ 1º O consumidor que encontrar qualquer produto que no caixa apresente valor maior do que o preço exposto nas prateleiras, gôndolas, vitrines, cartazes, encartes ou em propagandas veiculadas pelo estabelecimento terá direito a receber o mesmo produto gratuitamente. </w:t>
      </w:r>
    </w:p>
    <w:p w:rsidR="004F4290" w:rsidRPr="004F4290" w:rsidP="004F4290" w14:paraId="4D9D8B91" w14:textId="77777777">
      <w:pPr>
        <w:ind w:firstLine="708"/>
        <w:jc w:val="both"/>
        <w:rPr>
          <w:sz w:val="24"/>
          <w:szCs w:val="24"/>
        </w:rPr>
      </w:pPr>
      <w:r w:rsidRPr="004F4290">
        <w:rPr>
          <w:sz w:val="24"/>
          <w:szCs w:val="24"/>
        </w:rPr>
        <w:t xml:space="preserve">§ 2º A referida gratuidade deverá ser exigida no ato da compra, sob pena de perda de sua validade. </w:t>
      </w:r>
    </w:p>
    <w:p w:rsidR="004F4290" w:rsidRPr="004F4290" w:rsidP="004F4290" w14:paraId="30001E15" w14:textId="77777777">
      <w:pPr>
        <w:ind w:firstLine="708"/>
        <w:jc w:val="both"/>
        <w:rPr>
          <w:sz w:val="24"/>
          <w:szCs w:val="24"/>
        </w:rPr>
      </w:pPr>
      <w:r w:rsidRPr="004F4290">
        <w:rPr>
          <w:sz w:val="24"/>
          <w:szCs w:val="24"/>
        </w:rPr>
        <w:t>§ 3º Caso a quantidade do produto adquirido pelo consumidor seja superior a 1 (uma) unidade, a gratuidade alcançará apenas 1 (uma) unidade do produto. As demais unidades adquiridas terão assegurado o menor preço no momento da venda, conforme o Artigo 5º da Lei nº 10.962, de 11 de outubro de 2004.</w:t>
      </w:r>
    </w:p>
    <w:p w:rsidR="004F4290" w:rsidRPr="004F4290" w:rsidP="004F4290" w14:paraId="0F8ECE65" w14:textId="77777777">
      <w:pPr>
        <w:ind w:firstLine="708"/>
        <w:jc w:val="both"/>
        <w:rPr>
          <w:sz w:val="24"/>
          <w:szCs w:val="24"/>
        </w:rPr>
      </w:pPr>
      <w:r w:rsidRPr="004F4290">
        <w:rPr>
          <w:sz w:val="24"/>
          <w:szCs w:val="24"/>
        </w:rPr>
        <w:t xml:space="preserve">§ 4º Se houver vários produtos distintos com preço maior no caixa, o consumidor receberá todos gratuitamente, observado o limite de 1 (uma) unidade de cada produto com preço divergente. </w:t>
      </w:r>
    </w:p>
    <w:p w:rsidR="004F4290" w:rsidRPr="004F4290" w:rsidP="004F4290" w14:paraId="6C40E9C4" w14:textId="77777777">
      <w:pPr>
        <w:ind w:firstLine="708"/>
        <w:jc w:val="both"/>
        <w:rPr>
          <w:sz w:val="24"/>
          <w:szCs w:val="24"/>
        </w:rPr>
      </w:pPr>
      <w:r w:rsidRPr="004F4290">
        <w:rPr>
          <w:sz w:val="24"/>
          <w:szCs w:val="24"/>
        </w:rPr>
        <w:t xml:space="preserve">§ 5º Quando a constatação do preço divergente ocorrer após a concretização da compra (pagamento), aplica-se as regras estabelecidas na legislação de defesa do consumidor. </w:t>
      </w:r>
    </w:p>
    <w:p w:rsidR="004F4290" w:rsidRPr="004F4290" w:rsidP="004F4290" w14:paraId="1154F892" w14:textId="77777777">
      <w:pPr>
        <w:ind w:firstLine="708"/>
        <w:jc w:val="both"/>
        <w:rPr>
          <w:sz w:val="24"/>
          <w:szCs w:val="24"/>
        </w:rPr>
      </w:pPr>
    </w:p>
    <w:p w:rsidR="004F4290" w:rsidRPr="004F4290" w:rsidP="004F4290" w14:paraId="77FB4FAC" w14:textId="77777777">
      <w:pPr>
        <w:ind w:firstLine="708"/>
        <w:jc w:val="both"/>
        <w:rPr>
          <w:sz w:val="24"/>
          <w:szCs w:val="24"/>
        </w:rPr>
      </w:pPr>
      <w:r w:rsidRPr="004F4290">
        <w:rPr>
          <w:b/>
          <w:bCs/>
          <w:sz w:val="24"/>
          <w:szCs w:val="24"/>
        </w:rPr>
        <w:t>Art. 2º</w:t>
      </w:r>
      <w:r w:rsidRPr="004F4290">
        <w:rPr>
          <w:sz w:val="24"/>
          <w:szCs w:val="24"/>
        </w:rPr>
        <w:t xml:space="preserve"> Estão excluídos desta Lei, eletroeletrônicos, automotivos, móveis, bicicletas, calçados e ferramentas dentre outros semelhantes, aplicando-se nesse caso a legislação vigente. </w:t>
      </w:r>
    </w:p>
    <w:p w:rsidR="004F4290" w:rsidRPr="004F4290" w:rsidP="004F4290" w14:paraId="1683D563" w14:textId="77777777">
      <w:pPr>
        <w:ind w:firstLine="708"/>
        <w:jc w:val="both"/>
        <w:rPr>
          <w:sz w:val="24"/>
          <w:szCs w:val="24"/>
        </w:rPr>
      </w:pPr>
      <w:r w:rsidRPr="004F4290">
        <w:rPr>
          <w:b/>
          <w:bCs/>
          <w:sz w:val="24"/>
          <w:szCs w:val="24"/>
        </w:rPr>
        <w:t>Art. 3º</w:t>
      </w:r>
      <w:r w:rsidRPr="004F4290">
        <w:rPr>
          <w:sz w:val="24"/>
          <w:szCs w:val="24"/>
        </w:rPr>
        <w:t xml:space="preserve"> Cabe ao Chefe do Poder Executivo dispor sobre a fiscalização acerca desta lei. </w:t>
      </w:r>
    </w:p>
    <w:p w:rsidR="004F4290" w:rsidP="004F4290" w14:paraId="2782168A" w14:textId="7C094A44">
      <w:pPr>
        <w:ind w:firstLine="708"/>
        <w:jc w:val="both"/>
        <w:rPr>
          <w:sz w:val="24"/>
          <w:szCs w:val="24"/>
        </w:rPr>
      </w:pPr>
      <w:r w:rsidRPr="004F4290">
        <w:rPr>
          <w:b/>
          <w:bCs/>
          <w:sz w:val="24"/>
          <w:szCs w:val="24"/>
        </w:rPr>
        <w:t>Art. 4º</w:t>
      </w:r>
      <w:r w:rsidRPr="004F4290">
        <w:rPr>
          <w:sz w:val="24"/>
          <w:szCs w:val="24"/>
        </w:rPr>
        <w:t xml:space="preserve"> Esta Lei entra em vigor na data de sua publicação.</w:t>
      </w:r>
    </w:p>
    <w:p w:rsidR="004F4290" w:rsidP="004F4290" w14:paraId="6D324DF3" w14:textId="77777777">
      <w:pPr>
        <w:ind w:firstLine="708"/>
        <w:jc w:val="both"/>
        <w:rPr>
          <w:sz w:val="24"/>
          <w:szCs w:val="24"/>
        </w:rPr>
      </w:pPr>
    </w:p>
    <w:p w:rsidR="00346AEA" w:rsidP="00FA7BDD" w14:paraId="6AD23E3D" w14:textId="579363C6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CF5CA4">
        <w:rPr>
          <w:sz w:val="24"/>
          <w:szCs w:val="24"/>
        </w:rPr>
        <w:t>12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fevere</w:t>
      </w:r>
      <w:r>
        <w:rPr>
          <w:sz w:val="24"/>
          <w:szCs w:val="24"/>
        </w:rPr>
        <w:t>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346AEA" w:rsidP="000450A0" w14:paraId="13BE2A77" w14:textId="6ABB29EF">
      <w:pPr>
        <w:ind w:firstLine="708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1636616</wp:posOffset>
            </wp:positionH>
            <wp:positionV relativeFrom="paragraph">
              <wp:posOffset>256734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5977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4E0D" w:rsidP="000450A0" w14:paraId="4E81BB80" w14:textId="77777777">
      <w:pPr>
        <w:ind w:firstLine="708"/>
        <w:jc w:val="both"/>
        <w:rPr>
          <w:sz w:val="24"/>
          <w:szCs w:val="24"/>
        </w:rPr>
      </w:pPr>
    </w:p>
    <w:p w:rsidR="00346AEA" w:rsidP="000450A0" w14:paraId="749A31A5" w14:textId="2639372D">
      <w:pPr>
        <w:ind w:firstLine="708"/>
        <w:jc w:val="both"/>
        <w:rPr>
          <w:sz w:val="24"/>
          <w:szCs w:val="24"/>
        </w:rPr>
      </w:pPr>
    </w:p>
    <w:p w:rsidR="00F605E0" w:rsidRPr="00F605E0" w:rsidP="00F605E0" w14:paraId="5CD87AC8" w14:textId="09E0B92A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605E0" w14:paraId="77EB2C49" w14:textId="42DF8236">
      <w:pPr>
        <w:spacing w:after="0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8A3C55" w:rsidP="00F605E0" w14:paraId="140EE05D" w14:textId="328FB82E">
      <w:pPr>
        <w:spacing w:after="0"/>
        <w:jc w:val="center"/>
        <w:rPr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</w:p>
    <w:p w:rsidR="008A3C55" w:rsidP="008A3C55" w14:paraId="37BB217F" w14:textId="0A8D0C3A">
      <w:pPr>
        <w:jc w:val="both"/>
        <w:rPr>
          <w:sz w:val="24"/>
          <w:szCs w:val="24"/>
        </w:rPr>
      </w:pPr>
    </w:p>
    <w:p w:rsidR="008A3C55" w:rsidP="008A3C55" w14:paraId="363B13BD" w14:textId="1E945030">
      <w:pPr>
        <w:jc w:val="both"/>
        <w:rPr>
          <w:sz w:val="24"/>
          <w:szCs w:val="24"/>
        </w:rPr>
      </w:pPr>
    </w:p>
    <w:p w:rsidR="004F4290" w:rsidP="008A3C55" w14:paraId="527CDEA2" w14:textId="77777777">
      <w:pPr>
        <w:jc w:val="both"/>
        <w:rPr>
          <w:sz w:val="24"/>
          <w:szCs w:val="24"/>
        </w:rPr>
      </w:pPr>
    </w:p>
    <w:p w:rsidR="004F4290" w:rsidP="008A3C55" w14:paraId="0FC1AC92" w14:textId="77777777">
      <w:pPr>
        <w:jc w:val="both"/>
        <w:rPr>
          <w:sz w:val="24"/>
          <w:szCs w:val="24"/>
        </w:rPr>
      </w:pPr>
    </w:p>
    <w:p w:rsidR="004F4290" w:rsidP="008A3C55" w14:paraId="4A636AB7" w14:textId="77777777">
      <w:pPr>
        <w:jc w:val="both"/>
        <w:rPr>
          <w:sz w:val="24"/>
          <w:szCs w:val="24"/>
        </w:rPr>
      </w:pPr>
    </w:p>
    <w:p w:rsidR="004F4290" w:rsidP="008A3C55" w14:paraId="583D8EA3" w14:textId="77777777">
      <w:pPr>
        <w:jc w:val="both"/>
        <w:rPr>
          <w:sz w:val="24"/>
          <w:szCs w:val="24"/>
        </w:rPr>
      </w:pPr>
    </w:p>
    <w:p w:rsidR="004F4290" w:rsidP="008A3C55" w14:paraId="304AA5D9" w14:textId="77777777">
      <w:pPr>
        <w:jc w:val="both"/>
        <w:rPr>
          <w:sz w:val="24"/>
          <w:szCs w:val="24"/>
        </w:rPr>
      </w:pPr>
    </w:p>
    <w:p w:rsidR="004F4290" w:rsidP="008A3C55" w14:paraId="572AB4DB" w14:textId="77777777">
      <w:pPr>
        <w:jc w:val="both"/>
        <w:rPr>
          <w:sz w:val="24"/>
          <w:szCs w:val="24"/>
        </w:rPr>
      </w:pPr>
    </w:p>
    <w:p w:rsidR="004F4290" w:rsidP="008A3C55" w14:paraId="05C2AAC2" w14:textId="77777777">
      <w:pPr>
        <w:jc w:val="both"/>
        <w:rPr>
          <w:sz w:val="24"/>
          <w:szCs w:val="24"/>
        </w:rPr>
      </w:pPr>
    </w:p>
    <w:p w:rsidR="004F4290" w:rsidP="008A3C55" w14:paraId="3D2F6D42" w14:textId="77777777">
      <w:pPr>
        <w:jc w:val="both"/>
        <w:rPr>
          <w:sz w:val="24"/>
          <w:szCs w:val="24"/>
        </w:rPr>
      </w:pPr>
    </w:p>
    <w:p w:rsidR="004F4290" w:rsidP="008A3C55" w14:paraId="30722149" w14:textId="77777777">
      <w:pPr>
        <w:jc w:val="both"/>
        <w:rPr>
          <w:sz w:val="24"/>
          <w:szCs w:val="24"/>
        </w:rPr>
      </w:pPr>
    </w:p>
    <w:p w:rsidR="004F4290" w:rsidP="008A3C55" w14:paraId="61B77401" w14:textId="77777777">
      <w:pPr>
        <w:jc w:val="both"/>
        <w:rPr>
          <w:sz w:val="24"/>
          <w:szCs w:val="24"/>
        </w:rPr>
      </w:pPr>
    </w:p>
    <w:p w:rsidR="004F4290" w:rsidP="008A3C55" w14:paraId="1330C86B" w14:textId="77777777">
      <w:pPr>
        <w:jc w:val="both"/>
        <w:rPr>
          <w:sz w:val="24"/>
          <w:szCs w:val="24"/>
        </w:rPr>
      </w:pPr>
    </w:p>
    <w:p w:rsidR="004F4290" w:rsidP="008A3C55" w14:paraId="06AC4D65" w14:textId="77777777">
      <w:pPr>
        <w:jc w:val="both"/>
        <w:rPr>
          <w:sz w:val="24"/>
          <w:szCs w:val="24"/>
        </w:rPr>
      </w:pPr>
    </w:p>
    <w:p w:rsidR="004F4290" w:rsidP="008A3C55" w14:paraId="7A38203F" w14:textId="77777777">
      <w:pPr>
        <w:jc w:val="both"/>
        <w:rPr>
          <w:sz w:val="24"/>
          <w:szCs w:val="24"/>
        </w:rPr>
      </w:pPr>
    </w:p>
    <w:p w:rsidR="004F4290" w:rsidP="008270E6" w14:paraId="796AAA51" w14:textId="77777777">
      <w:pPr>
        <w:jc w:val="center"/>
        <w:rPr>
          <w:b/>
          <w:bCs/>
          <w:sz w:val="24"/>
          <w:szCs w:val="24"/>
        </w:rPr>
      </w:pPr>
    </w:p>
    <w:p w:rsidR="00633852" w:rsidP="008270E6" w14:paraId="01D312F3" w14:textId="77777777">
      <w:pPr>
        <w:jc w:val="center"/>
        <w:rPr>
          <w:b/>
          <w:bCs/>
          <w:sz w:val="24"/>
          <w:szCs w:val="24"/>
        </w:rPr>
      </w:pPr>
    </w:p>
    <w:p w:rsidR="008A3C55" w:rsidP="008270E6" w14:paraId="7FD384BD" w14:textId="76ADBA5A">
      <w:pPr>
        <w:jc w:val="center"/>
        <w:rPr>
          <w:b/>
          <w:bCs/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CF5CA4" w:rsidP="00CF5CA4" w14:paraId="2F973FEC" w14:textId="77777777">
      <w:pPr>
        <w:ind w:firstLine="708"/>
        <w:jc w:val="both"/>
        <w:rPr>
          <w:sz w:val="24"/>
          <w:szCs w:val="24"/>
        </w:rPr>
      </w:pPr>
      <w:r w:rsidRPr="00CF5CA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presente </w:t>
      </w:r>
      <w:r w:rsidRPr="00CF5CA4">
        <w:rPr>
          <w:sz w:val="24"/>
          <w:szCs w:val="24"/>
        </w:rPr>
        <w:t>propos</w:t>
      </w:r>
      <w:r>
        <w:rPr>
          <w:sz w:val="24"/>
          <w:szCs w:val="24"/>
        </w:rPr>
        <w:t>itura</w:t>
      </w:r>
      <w:r w:rsidRPr="00CF5CA4">
        <w:rPr>
          <w:sz w:val="24"/>
          <w:szCs w:val="24"/>
        </w:rPr>
        <w:t xml:space="preserve"> visa assegurar ao consumidor o direito de adquirir gratuitamente produtos que apresentem divergência de preços entre o exposto </w:t>
      </w:r>
      <w:r>
        <w:rPr>
          <w:sz w:val="24"/>
          <w:szCs w:val="24"/>
        </w:rPr>
        <w:t>pelo estabelecimento</w:t>
      </w:r>
      <w:r w:rsidRPr="00CF5CA4">
        <w:rPr>
          <w:sz w:val="24"/>
          <w:szCs w:val="24"/>
        </w:rPr>
        <w:t xml:space="preserve"> e o registrado no caixa.</w:t>
      </w:r>
    </w:p>
    <w:p w:rsidR="00CF5CA4" w:rsidRPr="00CF5CA4" w:rsidP="00CF5CA4" w14:paraId="16CE45BE" w14:textId="587BFB41">
      <w:pPr>
        <w:ind w:firstLine="708"/>
        <w:jc w:val="both"/>
        <w:rPr>
          <w:sz w:val="24"/>
          <w:szCs w:val="24"/>
        </w:rPr>
      </w:pPr>
      <w:r w:rsidRPr="00CF5CA4">
        <w:rPr>
          <w:sz w:val="24"/>
          <w:szCs w:val="24"/>
        </w:rPr>
        <w:t>Tal medida busca fortalecer a proteção ao consumidor, garantindo transparência e equidade nas relações de consumo.</w:t>
      </w:r>
    </w:p>
    <w:p w:rsidR="00CF5CA4" w:rsidRPr="00CF5CA4" w:rsidP="00CF5CA4" w14:paraId="4C8A32BB" w14:textId="77777777">
      <w:pPr>
        <w:ind w:firstLine="708"/>
        <w:jc w:val="both"/>
        <w:rPr>
          <w:sz w:val="24"/>
          <w:szCs w:val="24"/>
        </w:rPr>
      </w:pPr>
      <w:r w:rsidRPr="00CF5CA4">
        <w:rPr>
          <w:sz w:val="24"/>
          <w:szCs w:val="24"/>
        </w:rPr>
        <w:t xml:space="preserve">O Código de Defesa do Consumidor (CDC) estabelece, em seu artigo 6º, inciso III, o direito básico do consumidor à informação adequada e clara sobre os diferentes produtos e serviços. Além disso, o artigo 5º da Lei nº 10.962/2004 dispõe que, em caso de divergência de preços para o mesmo produto entre os sistemas de informação utilizados pelo estabelecimento, o consumidor pagará o menor dentre eles. </w:t>
      </w:r>
    </w:p>
    <w:p w:rsidR="00CF5CA4" w:rsidRPr="00CF5CA4" w:rsidP="00CF5CA4" w14:paraId="062EF746" w14:textId="77777777">
      <w:pPr>
        <w:ind w:firstLine="708"/>
        <w:jc w:val="both"/>
        <w:rPr>
          <w:sz w:val="24"/>
          <w:szCs w:val="24"/>
        </w:rPr>
      </w:pPr>
      <w:r w:rsidRPr="00CF5CA4">
        <w:rPr>
          <w:sz w:val="24"/>
          <w:szCs w:val="24"/>
        </w:rPr>
        <w:t xml:space="preserve">Há precedentes de iniciativas que buscam proteger o consumidor em situações de divergência de preços. Por exemplo, a campanha "De Olho no Preço", lançada no Rio de Janeiro, garante ao consumidor o direito de levar gratuitamente uma unidade do produto que apresente diferença entre o preço anunciado nas prateleiras e o registrado no caixa. </w:t>
      </w:r>
    </w:p>
    <w:p w:rsidR="00CF5CA4" w:rsidRPr="00CF5CA4" w:rsidP="00CF5CA4" w14:paraId="5F612B62" w14:textId="5D9D56C3">
      <w:pPr>
        <w:ind w:firstLine="708"/>
        <w:jc w:val="both"/>
        <w:rPr>
          <w:sz w:val="24"/>
          <w:szCs w:val="24"/>
        </w:rPr>
      </w:pPr>
      <w:r w:rsidRPr="00CF5CA4">
        <w:rPr>
          <w:sz w:val="24"/>
          <w:szCs w:val="24"/>
        </w:rPr>
        <w:t xml:space="preserve">A implementação desta lei trará </w:t>
      </w:r>
      <w:r>
        <w:rPr>
          <w:sz w:val="24"/>
          <w:szCs w:val="24"/>
        </w:rPr>
        <w:t>como</w:t>
      </w:r>
      <w:r w:rsidRPr="00CF5CA4">
        <w:rPr>
          <w:sz w:val="24"/>
          <w:szCs w:val="24"/>
        </w:rPr>
        <w:t xml:space="preserve"> benefícios</w:t>
      </w:r>
      <w:r>
        <w:rPr>
          <w:sz w:val="24"/>
          <w:szCs w:val="24"/>
        </w:rPr>
        <w:t>: a) a p</w:t>
      </w:r>
      <w:r w:rsidRPr="00CF5CA4">
        <w:rPr>
          <w:sz w:val="24"/>
          <w:szCs w:val="24"/>
        </w:rPr>
        <w:t xml:space="preserve">roteção ao </w:t>
      </w:r>
      <w:r>
        <w:rPr>
          <w:sz w:val="24"/>
          <w:szCs w:val="24"/>
        </w:rPr>
        <w:t>c</w:t>
      </w:r>
      <w:r w:rsidRPr="00CF5CA4">
        <w:rPr>
          <w:sz w:val="24"/>
          <w:szCs w:val="24"/>
        </w:rPr>
        <w:t>onsumidor</w:t>
      </w:r>
      <w:r>
        <w:rPr>
          <w:sz w:val="24"/>
          <w:szCs w:val="24"/>
        </w:rPr>
        <w:t xml:space="preserve">, garantindo </w:t>
      </w:r>
      <w:r w:rsidRPr="00CF5CA4">
        <w:rPr>
          <w:sz w:val="24"/>
          <w:szCs w:val="24"/>
        </w:rPr>
        <w:t>que o consumidor não seja lesado</w:t>
      </w:r>
      <w:r>
        <w:rPr>
          <w:sz w:val="24"/>
          <w:szCs w:val="24"/>
        </w:rPr>
        <w:t xml:space="preserve"> e </w:t>
      </w:r>
      <w:r w:rsidRPr="00CF5CA4">
        <w:rPr>
          <w:sz w:val="24"/>
          <w:szCs w:val="24"/>
        </w:rPr>
        <w:t>promovendo confiança nas relações de consumo</w:t>
      </w:r>
      <w:r>
        <w:rPr>
          <w:sz w:val="24"/>
          <w:szCs w:val="24"/>
        </w:rPr>
        <w:t>; b) o i</w:t>
      </w:r>
      <w:r w:rsidRPr="00CF5CA4">
        <w:rPr>
          <w:sz w:val="24"/>
          <w:szCs w:val="24"/>
        </w:rPr>
        <w:t xml:space="preserve">ncentivo à </w:t>
      </w:r>
      <w:r>
        <w:rPr>
          <w:sz w:val="24"/>
          <w:szCs w:val="24"/>
        </w:rPr>
        <w:t>t</w:t>
      </w:r>
      <w:r w:rsidRPr="00CF5CA4">
        <w:rPr>
          <w:sz w:val="24"/>
          <w:szCs w:val="24"/>
        </w:rPr>
        <w:t>ransparência</w:t>
      </w:r>
      <w:r>
        <w:rPr>
          <w:sz w:val="24"/>
          <w:szCs w:val="24"/>
        </w:rPr>
        <w:t>, e</w:t>
      </w:r>
      <w:r w:rsidRPr="00CF5CA4">
        <w:rPr>
          <w:sz w:val="24"/>
          <w:szCs w:val="24"/>
        </w:rPr>
        <w:t>stimula</w:t>
      </w:r>
      <w:r>
        <w:rPr>
          <w:sz w:val="24"/>
          <w:szCs w:val="24"/>
        </w:rPr>
        <w:t>ndo</w:t>
      </w:r>
      <w:r w:rsidRPr="00CF5CA4">
        <w:rPr>
          <w:sz w:val="24"/>
          <w:szCs w:val="24"/>
        </w:rPr>
        <w:t xml:space="preserve"> os estabelecimentos comerciais a manterem informações de preços precisas e atualizadas, reduzindo a ocorrência de divergências</w:t>
      </w:r>
      <w:r>
        <w:rPr>
          <w:sz w:val="24"/>
          <w:szCs w:val="24"/>
        </w:rPr>
        <w:t>; e c) a p</w:t>
      </w:r>
      <w:r w:rsidRPr="00CF5CA4">
        <w:rPr>
          <w:sz w:val="24"/>
          <w:szCs w:val="24"/>
        </w:rPr>
        <w:t xml:space="preserve">revenção de </w:t>
      </w:r>
      <w:r>
        <w:rPr>
          <w:sz w:val="24"/>
          <w:szCs w:val="24"/>
        </w:rPr>
        <w:t>p</w:t>
      </w:r>
      <w:r w:rsidRPr="00CF5CA4">
        <w:rPr>
          <w:sz w:val="24"/>
          <w:szCs w:val="24"/>
        </w:rPr>
        <w:t xml:space="preserve">ráticas </w:t>
      </w:r>
      <w:r>
        <w:rPr>
          <w:sz w:val="24"/>
          <w:szCs w:val="24"/>
        </w:rPr>
        <w:t>a</w:t>
      </w:r>
      <w:r w:rsidRPr="00CF5CA4">
        <w:rPr>
          <w:sz w:val="24"/>
          <w:szCs w:val="24"/>
        </w:rPr>
        <w:t>busivas</w:t>
      </w:r>
      <w:r>
        <w:rPr>
          <w:sz w:val="24"/>
          <w:szCs w:val="24"/>
        </w:rPr>
        <w:t>, d</w:t>
      </w:r>
      <w:r w:rsidRPr="00CF5CA4">
        <w:rPr>
          <w:sz w:val="24"/>
          <w:szCs w:val="24"/>
        </w:rPr>
        <w:t>esencoraja</w:t>
      </w:r>
      <w:r>
        <w:rPr>
          <w:sz w:val="24"/>
          <w:szCs w:val="24"/>
        </w:rPr>
        <w:t>ndo</w:t>
      </w:r>
      <w:r w:rsidRPr="00CF5C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ações </w:t>
      </w:r>
      <w:r w:rsidRPr="00CF5CA4">
        <w:rPr>
          <w:sz w:val="24"/>
          <w:szCs w:val="24"/>
        </w:rPr>
        <w:t>que possam induzir o consumidor ao erro, assegurando que os preços cobrados sejam aqueles efetivamente anunciados.</w:t>
      </w:r>
    </w:p>
    <w:p w:rsidR="00633852" w:rsidP="00CF5CA4" w14:paraId="7502436D" w14:textId="4D81A22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CF5CA4">
        <w:rPr>
          <w:sz w:val="24"/>
          <w:szCs w:val="24"/>
        </w:rPr>
        <w:t xml:space="preserve">iante do exposto, este </w:t>
      </w:r>
      <w:r>
        <w:rPr>
          <w:sz w:val="24"/>
          <w:szCs w:val="24"/>
        </w:rPr>
        <w:t>P</w:t>
      </w:r>
      <w:r w:rsidRPr="00CF5CA4">
        <w:rPr>
          <w:sz w:val="24"/>
          <w:szCs w:val="24"/>
        </w:rPr>
        <w:t xml:space="preserve">rojeto de </w:t>
      </w:r>
      <w:r>
        <w:rPr>
          <w:sz w:val="24"/>
          <w:szCs w:val="24"/>
        </w:rPr>
        <w:t>L</w:t>
      </w:r>
      <w:r w:rsidRPr="00CF5CA4">
        <w:rPr>
          <w:sz w:val="24"/>
          <w:szCs w:val="24"/>
        </w:rPr>
        <w:t xml:space="preserve">ei é uma medida necessária para reforçar a proteção ao consumidor no âmbito </w:t>
      </w:r>
      <w:r>
        <w:rPr>
          <w:sz w:val="24"/>
          <w:szCs w:val="24"/>
        </w:rPr>
        <w:t>M</w:t>
      </w:r>
      <w:r w:rsidRPr="00CF5CA4">
        <w:rPr>
          <w:sz w:val="24"/>
          <w:szCs w:val="24"/>
        </w:rPr>
        <w:t>unicipal, assegurando que eventuais divergências de preços sejam resolvidas de maneira justa e transparente, em consonância com os princípios estabelecidos pelo Código de Defesa do Consumidor.</w:t>
      </w:r>
    </w:p>
    <w:p w:rsidR="00633852" w:rsidP="004F4290" w14:paraId="550E390C" w14:textId="77777777">
      <w:pPr>
        <w:ind w:firstLine="708"/>
        <w:jc w:val="both"/>
        <w:rPr>
          <w:sz w:val="24"/>
          <w:szCs w:val="24"/>
        </w:rPr>
      </w:pPr>
    </w:p>
    <w:p w:rsidR="00FA7BDD" w:rsidP="008270E6" w14:paraId="7E88464B" w14:textId="570477FB">
      <w:pPr>
        <w:jc w:val="center"/>
        <w:rPr>
          <w:sz w:val="24"/>
          <w:szCs w:val="24"/>
        </w:rPr>
      </w:pPr>
      <w:r w:rsidRPr="00FA7BDD">
        <w:rPr>
          <w:sz w:val="24"/>
          <w:szCs w:val="24"/>
        </w:rPr>
        <w:t xml:space="preserve">Sala das Sessões, </w:t>
      </w:r>
      <w:r w:rsidR="00CF5CA4">
        <w:rPr>
          <w:sz w:val="24"/>
          <w:szCs w:val="24"/>
        </w:rPr>
        <w:t>12</w:t>
      </w:r>
      <w:r w:rsidRPr="00FA7BDD">
        <w:rPr>
          <w:sz w:val="24"/>
          <w:szCs w:val="24"/>
        </w:rPr>
        <w:t xml:space="preserve"> de </w:t>
      </w:r>
      <w:r w:rsidR="008270E6">
        <w:rPr>
          <w:sz w:val="24"/>
          <w:szCs w:val="24"/>
        </w:rPr>
        <w:t>fever</w:t>
      </w:r>
      <w:r>
        <w:rPr>
          <w:sz w:val="24"/>
          <w:szCs w:val="24"/>
        </w:rPr>
        <w:t>eiro</w:t>
      </w:r>
      <w:r w:rsidRPr="00FA7BDD"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  <w:r w:rsidRPr="00FA7BDD">
        <w:rPr>
          <w:sz w:val="24"/>
          <w:szCs w:val="24"/>
        </w:rPr>
        <w:t>.</w:t>
      </w:r>
    </w:p>
    <w:p w:rsidR="00464E0D" w:rsidP="00FA7BDD" w14:paraId="1815D7B4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33E05B8F" w14:textId="0658CF50">
      <w:pPr>
        <w:spacing w:after="0" w:line="240" w:lineRule="auto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0946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BDD" w:rsidP="00FA7BDD" w14:paraId="63E5977A" w14:textId="77777777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8A1"/>
    <w:rsid w:val="000165E2"/>
    <w:rsid w:val="000450A0"/>
    <w:rsid w:val="00064EDB"/>
    <w:rsid w:val="00070DFE"/>
    <w:rsid w:val="000A4167"/>
    <w:rsid w:val="000A60C5"/>
    <w:rsid w:val="000D238C"/>
    <w:rsid w:val="000D2BDC"/>
    <w:rsid w:val="000D54B1"/>
    <w:rsid w:val="00104AAA"/>
    <w:rsid w:val="0015657E"/>
    <w:rsid w:val="00156CF8"/>
    <w:rsid w:val="00162B1D"/>
    <w:rsid w:val="001B1BEA"/>
    <w:rsid w:val="001E6F35"/>
    <w:rsid w:val="001F3F6E"/>
    <w:rsid w:val="002045E7"/>
    <w:rsid w:val="002222ED"/>
    <w:rsid w:val="00224114"/>
    <w:rsid w:val="002316FF"/>
    <w:rsid w:val="0023249B"/>
    <w:rsid w:val="00267EAF"/>
    <w:rsid w:val="0027557C"/>
    <w:rsid w:val="00277808"/>
    <w:rsid w:val="002A5DD2"/>
    <w:rsid w:val="002B6DC7"/>
    <w:rsid w:val="002E049C"/>
    <w:rsid w:val="003036DA"/>
    <w:rsid w:val="003041F9"/>
    <w:rsid w:val="00307F9C"/>
    <w:rsid w:val="0034386D"/>
    <w:rsid w:val="00346AEA"/>
    <w:rsid w:val="003701D1"/>
    <w:rsid w:val="00380ECE"/>
    <w:rsid w:val="003C370E"/>
    <w:rsid w:val="003F1F79"/>
    <w:rsid w:val="00411A01"/>
    <w:rsid w:val="00457848"/>
    <w:rsid w:val="00460A32"/>
    <w:rsid w:val="00464E0D"/>
    <w:rsid w:val="00497A0C"/>
    <w:rsid w:val="004B2CC9"/>
    <w:rsid w:val="004D2228"/>
    <w:rsid w:val="004F4290"/>
    <w:rsid w:val="0051286F"/>
    <w:rsid w:val="0051346B"/>
    <w:rsid w:val="00552FF7"/>
    <w:rsid w:val="00577150"/>
    <w:rsid w:val="005A5E04"/>
    <w:rsid w:val="005C5E2C"/>
    <w:rsid w:val="00601B0A"/>
    <w:rsid w:val="00626437"/>
    <w:rsid w:val="00632FA0"/>
    <w:rsid w:val="00633852"/>
    <w:rsid w:val="00634920"/>
    <w:rsid w:val="006A37E4"/>
    <w:rsid w:val="006C0DC2"/>
    <w:rsid w:val="006C41A4"/>
    <w:rsid w:val="006D1E9A"/>
    <w:rsid w:val="00725F6F"/>
    <w:rsid w:val="00765C5D"/>
    <w:rsid w:val="00782055"/>
    <w:rsid w:val="00784A9E"/>
    <w:rsid w:val="007C05A0"/>
    <w:rsid w:val="00822396"/>
    <w:rsid w:val="008270E6"/>
    <w:rsid w:val="00880192"/>
    <w:rsid w:val="008A3C55"/>
    <w:rsid w:val="008B4992"/>
    <w:rsid w:val="009024EE"/>
    <w:rsid w:val="00984A71"/>
    <w:rsid w:val="009C0AF6"/>
    <w:rsid w:val="009D223E"/>
    <w:rsid w:val="00A06CF2"/>
    <w:rsid w:val="00A25107"/>
    <w:rsid w:val="00A6778D"/>
    <w:rsid w:val="00AC1A09"/>
    <w:rsid w:val="00AE6AEE"/>
    <w:rsid w:val="00B00808"/>
    <w:rsid w:val="00B56923"/>
    <w:rsid w:val="00B83BF0"/>
    <w:rsid w:val="00B91ED7"/>
    <w:rsid w:val="00BC4244"/>
    <w:rsid w:val="00BF51E9"/>
    <w:rsid w:val="00C00C1E"/>
    <w:rsid w:val="00C36776"/>
    <w:rsid w:val="00C503B5"/>
    <w:rsid w:val="00CA7C20"/>
    <w:rsid w:val="00CB0EE0"/>
    <w:rsid w:val="00CD6B58"/>
    <w:rsid w:val="00CF401E"/>
    <w:rsid w:val="00CF5CA4"/>
    <w:rsid w:val="00D61CD6"/>
    <w:rsid w:val="00D637B9"/>
    <w:rsid w:val="00D64B20"/>
    <w:rsid w:val="00D855DF"/>
    <w:rsid w:val="00D95002"/>
    <w:rsid w:val="00DD1C2A"/>
    <w:rsid w:val="00DF2A07"/>
    <w:rsid w:val="00DF698F"/>
    <w:rsid w:val="00DF6D7E"/>
    <w:rsid w:val="00E27C22"/>
    <w:rsid w:val="00F22D86"/>
    <w:rsid w:val="00F24C31"/>
    <w:rsid w:val="00F370B4"/>
    <w:rsid w:val="00F605E0"/>
    <w:rsid w:val="00F80D0D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676</Words>
  <Characters>3651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10</cp:revision>
  <cp:lastPrinted>2021-02-25T18:05:00Z</cp:lastPrinted>
  <dcterms:created xsi:type="dcterms:W3CDTF">2025-01-31T12:14:00Z</dcterms:created>
  <dcterms:modified xsi:type="dcterms:W3CDTF">2025-02-12T14:01:00Z</dcterms:modified>
</cp:coreProperties>
</file>