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2AE06BA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C0653">
        <w:rPr>
          <w:rFonts w:ascii="Times New Roman" w:eastAsia="Times New Roman" w:hAnsi="Times New Roman"/>
          <w:sz w:val="28"/>
          <w:szCs w:val="28"/>
          <w:lang w:eastAsia="pt-BR"/>
        </w:rPr>
        <w:t>José Carlos Vieira, sendo uma próximo ao número residencial 72 (a lâmpada atual está oscilando) e outra na esquina com a Rua 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4BF9F921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RPr="00852DED" w:rsidP="00E91E4B" w14:paraId="4FD7550F" w14:textId="2ACBC72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13181-385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9211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2021-04-19T23:24:00Z</dcterms:created>
  <dcterms:modified xsi:type="dcterms:W3CDTF">2021-04-20T01:04:00Z</dcterms:modified>
</cp:coreProperties>
</file>