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1AB8C2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15867">
        <w:rPr>
          <w:rFonts w:ascii="Tahoma" w:hAnsi="Tahoma" w:cs="Tahoma"/>
          <w:b/>
          <w:sz w:val="24"/>
          <w:szCs w:val="24"/>
        </w:rPr>
        <w:t>Rua Olivia Jesus dos Santos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15867">
        <w:rPr>
          <w:rFonts w:ascii="Tahoma" w:hAnsi="Tahoma" w:cs="Tahoma"/>
          <w:bCs/>
          <w:sz w:val="24"/>
          <w:szCs w:val="24"/>
        </w:rPr>
        <w:t>59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="00215867">
        <w:rPr>
          <w:rFonts w:ascii="Tahoma" w:hAnsi="Tahoma" w:cs="Tahoma"/>
          <w:b/>
          <w:sz w:val="24"/>
          <w:szCs w:val="24"/>
        </w:rPr>
        <w:t>Vila Operária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4A6DF9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1586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748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2025-02-11T17:57:00Z</dcterms:created>
  <dcterms:modified xsi:type="dcterms:W3CDTF">2025-02-11T17:57:00Z</dcterms:modified>
</cp:coreProperties>
</file>