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6803B2" w:rsidP="00BB092A" w14:paraId="2ABD5B56" w14:textId="564E4493">
      <w:pPr>
        <w:spacing w:after="0" w:line="360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P</w:t>
      </w:r>
      <w:r w:rsidRPr="006803B2" w:rsidR="00804517">
        <w:rPr>
          <w:rFonts w:ascii="Bookman Old Style" w:hAnsi="Bookman Old Style" w:cs="Arial"/>
          <w:b/>
          <w:sz w:val="24"/>
          <w:szCs w:val="24"/>
        </w:rPr>
        <w:t>ROJETO DE LEI N° ______ /</w:t>
      </w:r>
      <w:r w:rsidR="005C224E">
        <w:rPr>
          <w:rFonts w:ascii="Bookman Old Style" w:hAnsi="Bookman Old Style" w:cs="Arial"/>
          <w:b/>
          <w:sz w:val="24"/>
          <w:szCs w:val="24"/>
        </w:rPr>
        <w:t>2025</w:t>
      </w:r>
    </w:p>
    <w:p w:rsidR="00804517" w:rsidRPr="006803B2" w:rsidP="00BB092A" w14:paraId="5DAB6C7B" w14:textId="152BACC6">
      <w:pPr>
        <w:spacing w:after="0" w:line="360" w:lineRule="auto"/>
        <w:ind w:left="4253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6803B2" w:rsidP="00BB092A" w14:paraId="478FE333" w14:textId="77777777">
      <w:pPr>
        <w:spacing w:after="0" w:line="360" w:lineRule="auto"/>
        <w:ind w:left="4253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6803B2" w:rsidP="00BB092A" w14:paraId="6372DDFB" w14:textId="69D1C41A">
      <w:pPr>
        <w:spacing w:after="0" w:line="360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  <w:r w:rsidRPr="0041439F">
        <w:rPr>
          <w:rFonts w:ascii="Bookman Old Style" w:hAnsi="Bookman Old Style"/>
          <w:b/>
          <w:bCs/>
          <w:sz w:val="24"/>
          <w:szCs w:val="24"/>
        </w:rPr>
        <w:t>Institui o Programa Municipal de Capacitação Continuada para Servidores Públicos no atendimento inclusivo às pessoas com deficiência, promovendo qualificação e boas práticas para assegurar a acessibilidade e a inclusão social no serviço público municipal</w:t>
      </w:r>
      <w:r w:rsidR="00223042">
        <w:rPr>
          <w:rFonts w:ascii="Bookman Old Style" w:hAnsi="Bookman Old Style" w:cs="Arial"/>
          <w:b/>
          <w:sz w:val="24"/>
          <w:szCs w:val="24"/>
        </w:rPr>
        <w:t>.</w:t>
      </w:r>
    </w:p>
    <w:p w:rsidR="001D592F" w:rsidRPr="006803B2" w:rsidP="00BB092A" w14:paraId="41F69E29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65644D" w:rsidRPr="006803B2" w:rsidP="00BB092A" w14:paraId="3C7A9A0F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6803B2" w:rsidP="00BB092A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6803B2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RPr="006803B2" w:rsidP="00BB092A" w14:paraId="42B375CE" w14:textId="2E8F4DDC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6803B2" w:rsidP="00BB092A" w14:paraId="4AAACA9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6803B2" w:rsidP="00BB092A" w14:paraId="333C116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 w:cs="Arial"/>
          <w:sz w:val="24"/>
          <w:szCs w:val="24"/>
        </w:rPr>
        <w:t xml:space="preserve">Faço saber que a Câmara Municipal aprovou e eu sanciono e promulgo a seguinte Lei: </w:t>
      </w:r>
    </w:p>
    <w:p w:rsidR="00536165" w:rsidP="00BB092A" w14:paraId="2274DD49" w14:textId="4EF02A1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803B2" w:rsidRPr="006803B2" w:rsidP="00BB092A" w14:paraId="6E8BDDC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1439F" w:rsidRPr="0041439F" w:rsidP="0041439F" w14:paraId="2150E892" w14:textId="5868B56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 w:cs="Arial"/>
          <w:b/>
          <w:bCs/>
          <w:sz w:val="24"/>
          <w:szCs w:val="24"/>
        </w:rPr>
        <w:tab/>
        <w:t>Art. 1º</w:t>
      </w:r>
      <w:r w:rsidRPr="006803B2">
        <w:rPr>
          <w:rFonts w:ascii="Bookman Old Style" w:hAnsi="Bookman Old Style" w:cs="Arial"/>
          <w:sz w:val="24"/>
          <w:szCs w:val="24"/>
        </w:rPr>
        <w:t xml:space="preserve"> -</w:t>
      </w:r>
      <w:r w:rsidRPr="0041439F">
        <w:t xml:space="preserve"> </w:t>
      </w:r>
      <w:r w:rsidRPr="0041439F">
        <w:rPr>
          <w:rFonts w:ascii="Bookman Old Style" w:hAnsi="Bookman Old Style" w:cs="Arial"/>
          <w:sz w:val="24"/>
          <w:szCs w:val="24"/>
        </w:rPr>
        <w:t>Fica autorizado o Poder Executivo Municipal a instituir o Programa Municipal de Capacitação Continuada para Servidores Públicos, com o objetivo de aprimorar o atendimento prestado às pessoas com deficiência, garantindo acessibilidade e inclusão nos serviços públicos municipais de Sumaré.</w:t>
      </w:r>
    </w:p>
    <w:p w:rsidR="0041439F" w:rsidRPr="0041439F" w:rsidP="0041439F" w14:paraId="37F6E9B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1439F" w:rsidRPr="0041439F" w:rsidP="0041439F" w14:paraId="16706ED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1439F">
        <w:rPr>
          <w:rFonts w:ascii="Bookman Old Style" w:hAnsi="Bookman Old Style" w:cs="Arial"/>
          <w:b/>
          <w:bCs/>
          <w:sz w:val="24"/>
          <w:szCs w:val="24"/>
        </w:rPr>
        <w:t>Art. 2º</w:t>
      </w:r>
      <w:r w:rsidRPr="0041439F">
        <w:rPr>
          <w:rFonts w:ascii="Bookman Old Style" w:hAnsi="Bookman Old Style" w:cs="Arial"/>
          <w:sz w:val="24"/>
          <w:szCs w:val="24"/>
        </w:rPr>
        <w:t xml:space="preserve"> - O programa será direcionado a todos os servidores municipais que fazem atendimento ao público, independentemente do cargo ou função exercida, e será estruturado de acordo com as necessidades de cada secretaria.</w:t>
      </w:r>
    </w:p>
    <w:p w:rsidR="0041439F" w:rsidRPr="0041439F" w:rsidP="0041439F" w14:paraId="7259F14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41439F">
        <w:rPr>
          <w:rFonts w:ascii="Bookman Old Style" w:hAnsi="Bookman Old Style" w:cs="Arial"/>
          <w:sz w:val="24"/>
          <w:szCs w:val="24"/>
        </w:rPr>
        <w:t>Parágrafo único: Caberá as Secretarias do Município indicar os servidores que poderão participar da capacitação que esta lei dispõe.</w:t>
      </w:r>
    </w:p>
    <w:p w:rsidR="0041439F" w:rsidRPr="0041439F" w:rsidP="0041439F" w14:paraId="7F89CDD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1439F" w:rsidP="0041439F" w14:paraId="64AB836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1439F">
        <w:rPr>
          <w:rFonts w:ascii="Bookman Old Style" w:hAnsi="Bookman Old Style" w:cs="Arial"/>
          <w:b/>
          <w:bCs/>
          <w:sz w:val="24"/>
          <w:szCs w:val="24"/>
        </w:rPr>
        <w:t>Art. 3º</w:t>
      </w:r>
      <w:r w:rsidRPr="0041439F">
        <w:rPr>
          <w:rFonts w:ascii="Bookman Old Style" w:hAnsi="Bookman Old Style" w:cs="Arial"/>
          <w:sz w:val="24"/>
          <w:szCs w:val="24"/>
        </w:rPr>
        <w:t xml:space="preserve"> - A capacitação será realizada de forma periódica e contemplará os seguintes conteúdos:</w:t>
      </w:r>
    </w:p>
    <w:p w:rsidR="0041439F" w:rsidRPr="0041439F" w:rsidP="0041439F" w14:paraId="48ED750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1439F" w:rsidRPr="0041439F" w:rsidP="0041439F" w14:paraId="22DD0AD2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1439F">
        <w:rPr>
          <w:rFonts w:ascii="Bookman Old Style" w:hAnsi="Bookman Old Style" w:cs="Arial"/>
          <w:b/>
          <w:bCs/>
          <w:sz w:val="24"/>
          <w:szCs w:val="24"/>
        </w:rPr>
        <w:t>I</w:t>
      </w:r>
      <w:r w:rsidRPr="0041439F">
        <w:rPr>
          <w:rFonts w:ascii="Bookman Old Style" w:hAnsi="Bookman Old Style" w:cs="Arial"/>
          <w:sz w:val="24"/>
          <w:szCs w:val="24"/>
        </w:rPr>
        <w:t xml:space="preserve"> – Princípios da acessibilidade e da inclusão social no serviço público;</w:t>
      </w:r>
    </w:p>
    <w:p w:rsidR="0041439F" w:rsidRPr="0041439F" w:rsidP="0041439F" w14:paraId="14F4CC32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1439F">
        <w:rPr>
          <w:rFonts w:ascii="Bookman Old Style" w:hAnsi="Bookman Old Style" w:cs="Arial"/>
          <w:b/>
          <w:bCs/>
          <w:sz w:val="24"/>
          <w:szCs w:val="24"/>
        </w:rPr>
        <w:t>II</w:t>
      </w:r>
      <w:r w:rsidRPr="0041439F">
        <w:rPr>
          <w:rFonts w:ascii="Bookman Old Style" w:hAnsi="Bookman Old Style" w:cs="Arial"/>
          <w:sz w:val="24"/>
          <w:szCs w:val="24"/>
        </w:rPr>
        <w:t xml:space="preserve"> – Direitos da pessoa com deficiência, com base na Lei Federal nº 13.146/2015 (Estatuto da Pessoa com Deficiência) e legislação correlata;</w:t>
      </w:r>
    </w:p>
    <w:p w:rsidR="0041439F" w:rsidRPr="0041439F" w:rsidP="0041439F" w14:paraId="0E4A4C9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1439F">
        <w:rPr>
          <w:rFonts w:ascii="Bookman Old Style" w:hAnsi="Bookman Old Style" w:cs="Arial"/>
          <w:b/>
          <w:bCs/>
          <w:sz w:val="24"/>
          <w:szCs w:val="24"/>
        </w:rPr>
        <w:t>III</w:t>
      </w:r>
      <w:r w:rsidRPr="0041439F">
        <w:rPr>
          <w:rFonts w:ascii="Bookman Old Style" w:hAnsi="Bookman Old Style" w:cs="Arial"/>
          <w:sz w:val="24"/>
          <w:szCs w:val="24"/>
        </w:rPr>
        <w:t xml:space="preserve"> – Boas práticas de atendimento inclusivo e acessível;</w:t>
      </w:r>
    </w:p>
    <w:p w:rsidR="0041439F" w:rsidRPr="0041439F" w:rsidP="0041439F" w14:paraId="5369200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1439F">
        <w:rPr>
          <w:rFonts w:ascii="Bookman Old Style" w:hAnsi="Bookman Old Style" w:cs="Arial"/>
          <w:b/>
          <w:bCs/>
          <w:sz w:val="24"/>
          <w:szCs w:val="24"/>
        </w:rPr>
        <w:t>IV</w:t>
      </w:r>
      <w:r w:rsidRPr="0041439F">
        <w:rPr>
          <w:rFonts w:ascii="Bookman Old Style" w:hAnsi="Bookman Old Style" w:cs="Arial"/>
          <w:sz w:val="24"/>
          <w:szCs w:val="24"/>
        </w:rPr>
        <w:t xml:space="preserve"> – Comunicação inclusiva, incluindo Libras e tecnologias assistivas;</w:t>
      </w:r>
    </w:p>
    <w:p w:rsidR="0041439F" w:rsidRPr="0041439F" w:rsidP="0041439F" w14:paraId="02FFCC2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1439F">
        <w:rPr>
          <w:rFonts w:ascii="Bookman Old Style" w:hAnsi="Bookman Old Style" w:cs="Arial"/>
          <w:b/>
          <w:bCs/>
          <w:sz w:val="24"/>
          <w:szCs w:val="24"/>
        </w:rPr>
        <w:t>V</w:t>
      </w:r>
      <w:r w:rsidRPr="0041439F">
        <w:rPr>
          <w:rFonts w:ascii="Bookman Old Style" w:hAnsi="Bookman Old Style" w:cs="Arial"/>
          <w:sz w:val="24"/>
          <w:szCs w:val="24"/>
        </w:rPr>
        <w:t xml:space="preserve"> – Sensibilização sobre os desafios enfrentados por pessoas com deficiência no acesso a serviços públicos.</w:t>
      </w:r>
    </w:p>
    <w:p w:rsidR="0041439F" w:rsidRPr="0041439F" w:rsidP="0041439F" w14:paraId="2A487CF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1439F" w:rsidRPr="0041439F" w:rsidP="0041439F" w14:paraId="39EEE66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1439F">
        <w:rPr>
          <w:rFonts w:ascii="Bookman Old Style" w:hAnsi="Bookman Old Style" w:cs="Arial"/>
          <w:b/>
          <w:bCs/>
          <w:sz w:val="24"/>
          <w:szCs w:val="24"/>
        </w:rPr>
        <w:t>Art. 4º</w:t>
      </w:r>
      <w:r w:rsidRPr="0041439F">
        <w:rPr>
          <w:rFonts w:ascii="Bookman Old Style" w:hAnsi="Bookman Old Style" w:cs="Arial"/>
          <w:sz w:val="24"/>
          <w:szCs w:val="24"/>
        </w:rPr>
        <w:t xml:space="preserve"> - A capacitação ocorrerá por meio de cursos, palestras, workshops e materiais didáticos, sendo promovida pela Secretaria Municipal de Inclusão Social em parceria com outras secretarias, instituições especializadas e entidades representativas das pessoas com deficiência.</w:t>
      </w:r>
    </w:p>
    <w:p w:rsidR="0041439F" w:rsidRPr="0041439F" w:rsidP="0041439F" w14:paraId="1D0AB42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1439F" w:rsidRPr="0041439F" w:rsidP="0041439F" w14:paraId="3EADD36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1439F">
        <w:rPr>
          <w:rFonts w:ascii="Bookman Old Style" w:hAnsi="Bookman Old Style" w:cs="Arial"/>
          <w:b/>
          <w:bCs/>
          <w:sz w:val="24"/>
          <w:szCs w:val="24"/>
        </w:rPr>
        <w:t>Art. 5º</w:t>
      </w:r>
      <w:r w:rsidRPr="0041439F">
        <w:rPr>
          <w:rFonts w:ascii="Bookman Old Style" w:hAnsi="Bookman Old Style" w:cs="Arial"/>
          <w:sz w:val="24"/>
          <w:szCs w:val="24"/>
        </w:rPr>
        <w:t xml:space="preserve"> - O acompanhamento e a avaliação das capacitações serão realizados pela Secretaria Municipal de Inclusão Social, em conjunto com o Conselho Municipal dos Direitos da Pessoa com Deficiência.</w:t>
      </w:r>
    </w:p>
    <w:p w:rsidR="0041439F" w:rsidRPr="0041439F" w:rsidP="0041439F" w14:paraId="2D93AF5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71E65" w:rsidRPr="006803B2" w:rsidP="0041439F" w14:paraId="61939A89" w14:textId="15BB95A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1439F">
        <w:rPr>
          <w:rFonts w:ascii="Bookman Old Style" w:hAnsi="Bookman Old Style" w:cs="Arial"/>
          <w:b/>
          <w:bCs/>
          <w:sz w:val="24"/>
          <w:szCs w:val="24"/>
        </w:rPr>
        <w:t>Art. 6º</w:t>
      </w:r>
      <w:r w:rsidRPr="0041439F">
        <w:rPr>
          <w:rFonts w:ascii="Bookman Old Style" w:hAnsi="Bookman Old Style" w:cs="Arial"/>
          <w:sz w:val="24"/>
          <w:szCs w:val="24"/>
        </w:rPr>
        <w:t xml:space="preserve"> - Esta Lei entra em vigor na data de sua publicação, ficando revogadas as disposições em sentido contrário.</w:t>
      </w:r>
    </w:p>
    <w:p w:rsidR="00536165" w:rsidRPr="006803B2" w:rsidP="0041439F" w14:paraId="7CA94117" w14:textId="661F7B7E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 w:cs="Arial"/>
          <w:sz w:val="24"/>
          <w:szCs w:val="24"/>
        </w:rPr>
        <w:t xml:space="preserve">  </w:t>
      </w:r>
    </w:p>
    <w:p w:rsidR="00536165" w:rsidP="0041439F" w14:paraId="59A50D47" w14:textId="43634130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/>
          <w:sz w:val="24"/>
          <w:szCs w:val="24"/>
        </w:rPr>
        <w:t xml:space="preserve">Sala das Sessões, </w:t>
      </w:r>
      <w:r w:rsidR="00C71E65">
        <w:rPr>
          <w:rFonts w:ascii="Bookman Old Style" w:hAnsi="Bookman Old Style"/>
          <w:sz w:val="24"/>
          <w:szCs w:val="24"/>
        </w:rPr>
        <w:t>1</w:t>
      </w:r>
      <w:r w:rsidR="00024A30">
        <w:rPr>
          <w:rFonts w:ascii="Bookman Old Style" w:hAnsi="Bookman Old Style"/>
          <w:sz w:val="24"/>
          <w:szCs w:val="24"/>
        </w:rPr>
        <w:t>1</w:t>
      </w:r>
      <w:r w:rsidRPr="006803B2">
        <w:rPr>
          <w:rFonts w:ascii="Bookman Old Style" w:hAnsi="Bookman Old Style"/>
          <w:sz w:val="24"/>
          <w:szCs w:val="24"/>
        </w:rPr>
        <w:t xml:space="preserve"> de </w:t>
      </w:r>
      <w:r w:rsidR="006803B2">
        <w:rPr>
          <w:rFonts w:ascii="Bookman Old Style" w:hAnsi="Bookman Old Style"/>
          <w:sz w:val="24"/>
          <w:szCs w:val="24"/>
        </w:rPr>
        <w:t>fevereiro</w:t>
      </w:r>
      <w:r w:rsidRPr="006803B2">
        <w:rPr>
          <w:rFonts w:ascii="Bookman Old Style" w:hAnsi="Bookman Old Style"/>
          <w:sz w:val="24"/>
          <w:szCs w:val="24"/>
        </w:rPr>
        <w:t xml:space="preserve"> de 202</w:t>
      </w:r>
      <w:r w:rsidR="0041493F">
        <w:rPr>
          <w:rFonts w:ascii="Bookman Old Style" w:hAnsi="Bookman Old Style"/>
          <w:sz w:val="24"/>
          <w:szCs w:val="24"/>
        </w:rPr>
        <w:t>4</w:t>
      </w:r>
      <w:r w:rsidRPr="006803B2">
        <w:rPr>
          <w:rFonts w:ascii="Bookman Old Style" w:hAnsi="Bookman Old Style" w:cs="Arial"/>
          <w:sz w:val="24"/>
          <w:szCs w:val="24"/>
        </w:rPr>
        <w:t>.</w:t>
      </w:r>
    </w:p>
    <w:p w:rsidR="00BB092A" w:rsidRPr="006803B2" w:rsidP="0041439F" w14:paraId="4AB90E4A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6803B2" w:rsidP="0041439F" w14:paraId="63488A0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800772338" r:id="rId5"/>
        </w:object>
      </w:r>
    </w:p>
    <w:p w:rsidR="00536165" w:rsidRPr="006803B2" w:rsidP="0041439F" w14:paraId="70E45674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803B2">
        <w:rPr>
          <w:rFonts w:ascii="Bookman Old Style" w:hAnsi="Bookman Old Style" w:cs="Arial"/>
          <w:b/>
          <w:sz w:val="24"/>
          <w:szCs w:val="24"/>
        </w:rPr>
        <w:t>Sciascio</w:t>
      </w:r>
    </w:p>
    <w:p w:rsidR="00536165" w:rsidRPr="006803B2" w:rsidP="0041439F" w14:paraId="02D5A285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36165" w:rsidP="0041439F" w14:paraId="58C87DE4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Vereador</w:t>
      </w:r>
    </w:p>
    <w:p w:rsidR="00C71E65" w:rsidRPr="006803B2" w:rsidP="00BB092A" w14:paraId="3A13446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536165" w:rsidRPr="006803B2" w:rsidP="00C71E65" w14:paraId="0B9E8C0D" w14:textId="1AC48F84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6803B2">
        <w:rPr>
          <w:rFonts w:ascii="Bookman Old Style" w:hAnsi="Bookman Old Style" w:cs="Arial"/>
          <w:b/>
          <w:bCs/>
          <w:sz w:val="24"/>
          <w:szCs w:val="24"/>
        </w:rPr>
        <w:t>JUSTIFICATIVA</w:t>
      </w:r>
    </w:p>
    <w:p w:rsidR="00536165" w:rsidRPr="006803B2" w:rsidP="00C71E65" w14:paraId="50B7067E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41439F" w:rsidRPr="0041439F" w:rsidP="0041439F" w14:paraId="21B12317" w14:textId="47CB7CF1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 w:cs="Arial"/>
          <w:sz w:val="24"/>
          <w:szCs w:val="24"/>
        </w:rPr>
        <w:tab/>
      </w:r>
      <w:r w:rsidRPr="006803B2" w:rsidR="00536165">
        <w:rPr>
          <w:rFonts w:ascii="Bookman Old Style" w:hAnsi="Bookman Old Style" w:cs="Arial"/>
          <w:sz w:val="24"/>
          <w:szCs w:val="24"/>
        </w:rPr>
        <w:t xml:space="preserve">Submetemos para aprovação dessa egrégia Casa de Leis o presente Projeto, que tem por objetivo </w:t>
      </w:r>
      <w:r w:rsidRPr="0041439F">
        <w:rPr>
          <w:rFonts w:ascii="Bookman Old Style" w:hAnsi="Bookman Old Style" w:cs="Arial"/>
          <w:sz w:val="24"/>
          <w:szCs w:val="24"/>
        </w:rPr>
        <w:t>promover a inclusão social e garantir que os servidores municipais estejam devidamente capacitados para atender com qualidade, respeito e acessibilidade as pessoas com deficiência. A Lei Brasileira de Inclusão (Lei nº 13.146/2015) estabelece diretrizes fundamentais para assegurar os direitos das pessoas com deficiência, mas sua efetiva implementação depende de uma administração pública comprometida com a capacitação e sensibilização dos servidores.</w:t>
      </w:r>
    </w:p>
    <w:p w:rsidR="0041439F" w:rsidRPr="0041439F" w:rsidP="0041439F" w14:paraId="239BE813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1439F" w:rsidP="0041439F" w14:paraId="2F22D5A7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1439F">
        <w:rPr>
          <w:rFonts w:ascii="Bookman Old Style" w:hAnsi="Bookman Old Style" w:cs="Arial"/>
          <w:sz w:val="24"/>
          <w:szCs w:val="24"/>
        </w:rPr>
        <w:t>Com este programa, busca-se não apenas garantir o cumprimento da legislação vigente, mas também fomentar uma cultura institucional inclusiva, que respeite a diversidade e valorize a dignidade humana.</w:t>
      </w:r>
    </w:p>
    <w:p w:rsidR="0041439F" w:rsidRPr="0041439F" w:rsidP="0041439F" w14:paraId="5E4A4037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1439F" w:rsidP="0041439F" w14:paraId="666B3CB6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1439F">
        <w:rPr>
          <w:rFonts w:ascii="Bookman Old Style" w:hAnsi="Bookman Old Style" w:cs="Arial"/>
          <w:sz w:val="24"/>
          <w:szCs w:val="24"/>
        </w:rPr>
        <w:t>A capacitação contínua proporcionará aos servidores conhecimentos práticos e teóricos sobre acessibilidade, direitos da pessoa com deficiência e formas adequadas de atendimento, impactando diretamente na melhoria da prestação dos serviços municipais. Além disso, a adoção de critérios para progressão funcional contribuirá para estimular o comprometimento dos servidores com a inclusão e acessibilidade.</w:t>
      </w:r>
    </w:p>
    <w:p w:rsidR="0041439F" w:rsidRPr="0041439F" w:rsidP="0041439F" w14:paraId="2CE0040F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C71E65" w:rsidRPr="00C71E65" w:rsidP="0041439F" w14:paraId="58AA5C7F" w14:textId="3B04F22D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1439F">
        <w:rPr>
          <w:rFonts w:ascii="Bookman Old Style" w:hAnsi="Bookman Old Style" w:cs="Arial"/>
          <w:sz w:val="24"/>
          <w:szCs w:val="24"/>
        </w:rPr>
        <w:t>Dessa forma, este projeto se apresenta como uma medida essencial para a modernização e humanização da administração pública municipal, promovendo uma cidade mais acessível e igualitária para todos. Contamos com o apoio dos nobres pares para a aprovação desta iniciativa, que representa um avanço significativo na garantia de direitos e na construção de uma sociedade mais justa e inclusiva.</w:t>
      </w:r>
    </w:p>
    <w:p w:rsidR="006803B2" w:rsidRPr="006803B2" w:rsidP="00C71E65" w14:paraId="3754909F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803B2" w:rsidP="00C71E65" w14:paraId="093A055B" w14:textId="1B56AD2C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/>
          <w:sz w:val="24"/>
          <w:szCs w:val="24"/>
        </w:rPr>
        <w:t xml:space="preserve">Sala das Sessões, </w:t>
      </w:r>
      <w:r w:rsidR="00C71E65">
        <w:rPr>
          <w:rFonts w:ascii="Bookman Old Style" w:hAnsi="Bookman Old Style"/>
          <w:sz w:val="24"/>
          <w:szCs w:val="24"/>
        </w:rPr>
        <w:t>1</w:t>
      </w:r>
      <w:r w:rsidR="00024A30">
        <w:rPr>
          <w:rFonts w:ascii="Bookman Old Style" w:hAnsi="Bookman Old Style"/>
          <w:sz w:val="24"/>
          <w:szCs w:val="24"/>
        </w:rPr>
        <w:t>1</w:t>
      </w:r>
      <w:r w:rsidRPr="006803B2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fevereiro</w:t>
      </w:r>
      <w:r w:rsidRPr="006803B2">
        <w:rPr>
          <w:rFonts w:ascii="Bookman Old Style" w:hAnsi="Bookman Old Style"/>
          <w:sz w:val="24"/>
          <w:szCs w:val="24"/>
        </w:rPr>
        <w:t xml:space="preserve"> de 202</w:t>
      </w:r>
      <w:r w:rsidR="00BB092A">
        <w:rPr>
          <w:rFonts w:ascii="Bookman Old Style" w:hAnsi="Bookman Old Style"/>
          <w:sz w:val="24"/>
          <w:szCs w:val="24"/>
        </w:rPr>
        <w:t>5</w:t>
      </w:r>
      <w:r w:rsidRPr="006803B2">
        <w:rPr>
          <w:rFonts w:ascii="Bookman Old Style" w:hAnsi="Bookman Old Style" w:cs="Arial"/>
          <w:sz w:val="24"/>
          <w:szCs w:val="24"/>
        </w:rPr>
        <w:t>.</w:t>
      </w:r>
    </w:p>
    <w:p w:rsidR="00BB092A" w:rsidRPr="006803B2" w:rsidP="00C71E65" w14:paraId="68757A34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6803B2" w:rsidRPr="006803B2" w:rsidP="00C71E65" w14:paraId="11EC288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25pt;height:61.5pt" o:oleicon="f" o:ole="">
            <v:imagedata r:id="rId4" o:title=""/>
          </v:shape>
          <o:OLEObject Type="Embed" ProgID="Acrobat.Document.DC" ShapeID="_x0000_i1026" DrawAspect="Content" ObjectID="_1800772339" r:id="rId6"/>
        </w:object>
      </w:r>
    </w:p>
    <w:p w:rsidR="006803B2" w:rsidRPr="006803B2" w:rsidP="00C71E65" w14:paraId="2BDAE2C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803B2">
        <w:rPr>
          <w:rFonts w:ascii="Bookman Old Style" w:hAnsi="Bookman Old Style" w:cs="Arial"/>
          <w:b/>
          <w:sz w:val="24"/>
          <w:szCs w:val="24"/>
        </w:rPr>
        <w:t>Sciascio</w:t>
      </w:r>
    </w:p>
    <w:p w:rsidR="006803B2" w:rsidRPr="006803B2" w:rsidP="00C71E65" w14:paraId="073A1D0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F86239" w:rsidRPr="006803B2" w:rsidP="00C71E65" w14:paraId="34CE0A41" w14:textId="70955F15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C71E65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985" w:right="1134" w:bottom="198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C90F0E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C90F0E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-872490</wp:posOffset>
              </wp:positionH>
              <wp:positionV relativeFrom="paragraph">
                <wp:posOffset>-31115</wp:posOffset>
              </wp:positionV>
              <wp:extent cx="7691062" cy="103084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691062" cy="10308458"/>
                        <a:chOff x="0" y="-38100"/>
                        <a:chExt cx="7691062" cy="103084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788477" y="-3810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25" o:spid="_x0000_s2049" style="width:605.6pt;height:811.7pt;margin-top:-2.45pt;margin-left:-68.7pt;mso-height-relative:margin;mso-width-relative:margin;position:absolute;z-index:-251654144" coordorigin="0,-381" coordsize="76910,103084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7884;mso-wrap-style:square;position:absolute;top:-381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24A30"/>
    <w:rsid w:val="000536EA"/>
    <w:rsid w:val="000A1136"/>
    <w:rsid w:val="000D1C1F"/>
    <w:rsid w:val="000F09E4"/>
    <w:rsid w:val="00103E49"/>
    <w:rsid w:val="0011300C"/>
    <w:rsid w:val="0013217A"/>
    <w:rsid w:val="001373FD"/>
    <w:rsid w:val="00145BD6"/>
    <w:rsid w:val="00145D4E"/>
    <w:rsid w:val="00162E77"/>
    <w:rsid w:val="00183654"/>
    <w:rsid w:val="001B76BE"/>
    <w:rsid w:val="001D592F"/>
    <w:rsid w:val="001E7D75"/>
    <w:rsid w:val="002125D2"/>
    <w:rsid w:val="00223042"/>
    <w:rsid w:val="002419F3"/>
    <w:rsid w:val="00262860"/>
    <w:rsid w:val="00281E66"/>
    <w:rsid w:val="00291510"/>
    <w:rsid w:val="002B2534"/>
    <w:rsid w:val="002B3939"/>
    <w:rsid w:val="002E0A27"/>
    <w:rsid w:val="00305366"/>
    <w:rsid w:val="003248BE"/>
    <w:rsid w:val="003A162D"/>
    <w:rsid w:val="003D3F70"/>
    <w:rsid w:val="003D41BA"/>
    <w:rsid w:val="003E67AA"/>
    <w:rsid w:val="003E6F8A"/>
    <w:rsid w:val="0041439F"/>
    <w:rsid w:val="0041493F"/>
    <w:rsid w:val="00446B50"/>
    <w:rsid w:val="004547C1"/>
    <w:rsid w:val="004A14B4"/>
    <w:rsid w:val="004E654B"/>
    <w:rsid w:val="004F01DE"/>
    <w:rsid w:val="004F4BC7"/>
    <w:rsid w:val="00514689"/>
    <w:rsid w:val="00523A31"/>
    <w:rsid w:val="00536165"/>
    <w:rsid w:val="00543D93"/>
    <w:rsid w:val="00544B0D"/>
    <w:rsid w:val="00553BA7"/>
    <w:rsid w:val="00587ECC"/>
    <w:rsid w:val="005920EF"/>
    <w:rsid w:val="005B1671"/>
    <w:rsid w:val="005C224E"/>
    <w:rsid w:val="005D4935"/>
    <w:rsid w:val="005F37F6"/>
    <w:rsid w:val="0062386A"/>
    <w:rsid w:val="0065644D"/>
    <w:rsid w:val="006620B9"/>
    <w:rsid w:val="00663BAE"/>
    <w:rsid w:val="0067211E"/>
    <w:rsid w:val="006803B2"/>
    <w:rsid w:val="00690ABB"/>
    <w:rsid w:val="006911BD"/>
    <w:rsid w:val="0069394E"/>
    <w:rsid w:val="006A3288"/>
    <w:rsid w:val="006A7C10"/>
    <w:rsid w:val="006D1E9A"/>
    <w:rsid w:val="006E1775"/>
    <w:rsid w:val="006E6278"/>
    <w:rsid w:val="006E7AB4"/>
    <w:rsid w:val="00724319"/>
    <w:rsid w:val="00750FB0"/>
    <w:rsid w:val="0077011E"/>
    <w:rsid w:val="00803D67"/>
    <w:rsid w:val="0080415B"/>
    <w:rsid w:val="00804517"/>
    <w:rsid w:val="008A795B"/>
    <w:rsid w:val="008C52C9"/>
    <w:rsid w:val="008E7CA8"/>
    <w:rsid w:val="00957EC4"/>
    <w:rsid w:val="00960638"/>
    <w:rsid w:val="009758FF"/>
    <w:rsid w:val="0099089D"/>
    <w:rsid w:val="009A54E1"/>
    <w:rsid w:val="009F13A1"/>
    <w:rsid w:val="00A16EB0"/>
    <w:rsid w:val="00A34832"/>
    <w:rsid w:val="00A776ED"/>
    <w:rsid w:val="00A97B12"/>
    <w:rsid w:val="00AA659F"/>
    <w:rsid w:val="00AE5552"/>
    <w:rsid w:val="00AE76E3"/>
    <w:rsid w:val="00AF0382"/>
    <w:rsid w:val="00B06CCA"/>
    <w:rsid w:val="00B1690E"/>
    <w:rsid w:val="00B17766"/>
    <w:rsid w:val="00B274AD"/>
    <w:rsid w:val="00B33E76"/>
    <w:rsid w:val="00BB092A"/>
    <w:rsid w:val="00BB1A1E"/>
    <w:rsid w:val="00BF6024"/>
    <w:rsid w:val="00C14B72"/>
    <w:rsid w:val="00C36823"/>
    <w:rsid w:val="00C564D0"/>
    <w:rsid w:val="00C71E65"/>
    <w:rsid w:val="00C87FBC"/>
    <w:rsid w:val="00C90F0E"/>
    <w:rsid w:val="00CA6619"/>
    <w:rsid w:val="00CB541B"/>
    <w:rsid w:val="00CC7896"/>
    <w:rsid w:val="00CE5A5B"/>
    <w:rsid w:val="00D04B04"/>
    <w:rsid w:val="00D13ACC"/>
    <w:rsid w:val="00D3421D"/>
    <w:rsid w:val="00D510ED"/>
    <w:rsid w:val="00D63E07"/>
    <w:rsid w:val="00D65217"/>
    <w:rsid w:val="00DA1871"/>
    <w:rsid w:val="00DB4873"/>
    <w:rsid w:val="00DF4879"/>
    <w:rsid w:val="00E21629"/>
    <w:rsid w:val="00E510FD"/>
    <w:rsid w:val="00E60DBE"/>
    <w:rsid w:val="00E658C4"/>
    <w:rsid w:val="00E9635D"/>
    <w:rsid w:val="00EB1AA0"/>
    <w:rsid w:val="00ED4537"/>
    <w:rsid w:val="00EF058C"/>
    <w:rsid w:val="00F4645D"/>
    <w:rsid w:val="00F51BD0"/>
    <w:rsid w:val="00F86239"/>
    <w:rsid w:val="00F96B22"/>
    <w:rsid w:val="00FA4B51"/>
    <w:rsid w:val="00FB1532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C71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71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5015</TotalTime>
  <Pages>3</Pages>
  <Words>627</Words>
  <Characters>3389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</cp:revision>
  <cp:lastPrinted>2022-08-01T18:06:00Z</cp:lastPrinted>
  <dcterms:created xsi:type="dcterms:W3CDTF">2023-02-13T15:01:00Z</dcterms:created>
  <dcterms:modified xsi:type="dcterms:W3CDTF">2025-02-11T12:46:00Z</dcterms:modified>
</cp:coreProperties>
</file>