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1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CESAR BIANCHI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r a Carteira de Identificação da Pessoa com Síndrome de Down (CISD)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