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9699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0143780" w:edGrp="everyone"/>
    </w:p>
    <w:p w14:paraId="4E45A2A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07D8262" w14:textId="1247B69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</w:t>
      </w:r>
      <w:r w:rsidR="002E189B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 de fevereiro de 2025.</w:t>
      </w:r>
    </w:p>
    <w:p w14:paraId="49FFDFC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83826D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D36C84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9ADC18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9E6364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FBE152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A3DF8F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68420D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5ED02D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093D6E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2A8A7C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144/2025.</w:t>
      </w:r>
    </w:p>
    <w:p w14:paraId="1B3A205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F689C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10C40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E3C27F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D6F5A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9A818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367CF9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92B80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144/2025</w:t>
      </w:r>
      <w:r>
        <w:rPr>
          <w:rFonts w:ascii="Calibri" w:hAnsi="Calibri" w:cs="Calibri"/>
        </w:rPr>
        <w:t xml:space="preserve"> – “Altera o inciso II do art 12 da Lei 7310 de 19 de junho de 2024 - o artigo 7º e o inciso I do art 6º da Lei n° 7363 de 19 de dezembro de 2024 e dá outras providências”</w:t>
      </w:r>
    </w:p>
    <w:p w14:paraId="77A9DF6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AEC082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C01675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CE6E7D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58545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4A904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2122E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445F9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14862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6ADBD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B80628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0143780"/>
    <w:p w14:paraId="2750C15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8B18A" w14:textId="77777777" w:rsidR="00DF213C" w:rsidRDefault="00DF213C">
      <w:r>
        <w:separator/>
      </w:r>
    </w:p>
  </w:endnote>
  <w:endnote w:type="continuationSeparator" w:id="0">
    <w:p w14:paraId="7C7A1FF9" w14:textId="77777777" w:rsidR="00DF213C" w:rsidRDefault="00DF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1963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216ED4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9F26F" wp14:editId="4C46350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499B50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E3BA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6ED63" w14:textId="77777777" w:rsidR="00DF213C" w:rsidRDefault="00DF213C">
      <w:r>
        <w:separator/>
      </w:r>
    </w:p>
  </w:footnote>
  <w:footnote w:type="continuationSeparator" w:id="0">
    <w:p w14:paraId="73CAC540" w14:textId="77777777" w:rsidR="00DF213C" w:rsidRDefault="00DF2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130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A62A491" wp14:editId="3550370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15CC89C" wp14:editId="3F88EF2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34C5769" wp14:editId="22C2044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4277999">
    <w:abstractNumId w:val="5"/>
  </w:num>
  <w:num w:numId="2" w16cid:durableId="590814925">
    <w:abstractNumId w:val="4"/>
  </w:num>
  <w:num w:numId="3" w16cid:durableId="1494033293">
    <w:abstractNumId w:val="2"/>
  </w:num>
  <w:num w:numId="4" w16cid:durableId="882209266">
    <w:abstractNumId w:val="1"/>
  </w:num>
  <w:num w:numId="5" w16cid:durableId="1405640283">
    <w:abstractNumId w:val="3"/>
  </w:num>
  <w:num w:numId="6" w16cid:durableId="172359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E189B"/>
    <w:rsid w:val="003565B2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F213C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6D9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2025-02-10T18:57:00Z</dcterms:modified>
</cp:coreProperties>
</file>