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3608" w:rsidP="00D76229" w14:paraId="0B046F59" w14:textId="1C11AD37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>
        <w:rPr>
          <w:rFonts w:ascii="Arial" w:hAnsi="Arial" w:cs="Arial"/>
          <w:b/>
          <w:bCs/>
          <w:sz w:val="24"/>
          <w:szCs w:val="24"/>
        </w:rPr>
        <w:t>PROJETO DE LEI Nº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, DE </w:t>
      </w:r>
      <w:r w:rsidR="00C078AB">
        <w:rPr>
          <w:rFonts w:ascii="Arial" w:hAnsi="Arial" w:cs="Arial"/>
          <w:b/>
          <w:bCs/>
          <w:sz w:val="24"/>
          <w:szCs w:val="24"/>
        </w:rPr>
        <w:t>1</w:t>
      </w:r>
      <w:r w:rsidR="00D81FFB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DE FEVEREIRO DE 2025.</w:t>
      </w:r>
    </w:p>
    <w:p w:rsidR="00D76229" w:rsidP="00D76229" w14:paraId="2A6B6F4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76229" w:rsidP="002977E5" w14:paraId="5740C4B9" w14:textId="14EA5D40">
      <w:pPr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 w:rsidR="00FC06FF">
        <w:rPr>
          <w:rFonts w:ascii="Arial" w:hAnsi="Arial" w:cs="Arial"/>
          <w:b/>
          <w:bCs/>
          <w:sz w:val="24"/>
          <w:szCs w:val="24"/>
        </w:rPr>
        <w:t xml:space="preserve">Institui </w:t>
      </w:r>
      <w:r w:rsidR="00BB2CBD">
        <w:rPr>
          <w:rFonts w:ascii="Arial" w:hAnsi="Arial" w:cs="Arial"/>
          <w:b/>
          <w:bCs/>
          <w:sz w:val="24"/>
          <w:szCs w:val="24"/>
        </w:rPr>
        <w:t xml:space="preserve">a Política </w:t>
      </w:r>
      <w:r w:rsidR="00FC06FF">
        <w:rPr>
          <w:rFonts w:ascii="Arial" w:hAnsi="Arial" w:cs="Arial"/>
          <w:b/>
          <w:bCs/>
          <w:sz w:val="24"/>
          <w:szCs w:val="24"/>
        </w:rPr>
        <w:t xml:space="preserve">de </w:t>
      </w:r>
      <w:r w:rsidR="00FC7237">
        <w:rPr>
          <w:rFonts w:ascii="Arial" w:hAnsi="Arial" w:cs="Arial"/>
          <w:b/>
          <w:bCs/>
          <w:sz w:val="24"/>
          <w:szCs w:val="24"/>
        </w:rPr>
        <w:t>“</w:t>
      </w:r>
      <w:r w:rsidR="00FC06FF">
        <w:rPr>
          <w:rFonts w:ascii="Arial" w:hAnsi="Arial" w:cs="Arial"/>
          <w:b/>
          <w:bCs/>
          <w:sz w:val="24"/>
          <w:szCs w:val="24"/>
        </w:rPr>
        <w:t xml:space="preserve">Coleta Seletiva </w:t>
      </w:r>
      <w:r w:rsidR="00FC7237">
        <w:rPr>
          <w:rFonts w:ascii="Arial" w:hAnsi="Arial" w:cs="Arial"/>
          <w:b/>
          <w:bCs/>
          <w:sz w:val="24"/>
          <w:szCs w:val="24"/>
        </w:rPr>
        <w:t>Bairro a Bairro”</w:t>
      </w:r>
      <w:r w:rsidR="00FC06FF">
        <w:rPr>
          <w:rFonts w:ascii="Arial" w:hAnsi="Arial" w:cs="Arial"/>
          <w:b/>
          <w:bCs/>
          <w:sz w:val="24"/>
          <w:szCs w:val="24"/>
        </w:rPr>
        <w:t xml:space="preserve"> de Resíduos Sólidos</w:t>
      </w:r>
      <w:r w:rsidR="004871D7">
        <w:rPr>
          <w:rFonts w:ascii="Arial" w:hAnsi="Arial" w:cs="Arial"/>
          <w:b/>
          <w:bCs/>
          <w:sz w:val="24"/>
          <w:szCs w:val="24"/>
        </w:rPr>
        <w:t xml:space="preserve"> Recicláveis </w:t>
      </w:r>
      <w:r w:rsidR="00FC06FF">
        <w:rPr>
          <w:rFonts w:ascii="Arial" w:hAnsi="Arial" w:cs="Arial"/>
          <w:b/>
          <w:bCs/>
          <w:sz w:val="24"/>
          <w:szCs w:val="24"/>
        </w:rPr>
        <w:t xml:space="preserve">no Município de Sumaré, estabelece </w:t>
      </w:r>
      <w:r w:rsidR="004871D7">
        <w:rPr>
          <w:rFonts w:ascii="Arial" w:hAnsi="Arial" w:cs="Arial"/>
          <w:b/>
          <w:bCs/>
          <w:sz w:val="24"/>
          <w:szCs w:val="24"/>
        </w:rPr>
        <w:t>a necessidade de</w:t>
      </w:r>
      <w:r w:rsidR="00FC06FF">
        <w:rPr>
          <w:rFonts w:ascii="Arial" w:hAnsi="Arial" w:cs="Arial"/>
          <w:b/>
          <w:bCs/>
          <w:sz w:val="24"/>
          <w:szCs w:val="24"/>
        </w:rPr>
        <w:t xml:space="preserve"> cronograma de coleta</w:t>
      </w:r>
      <w:r w:rsidR="004871D7">
        <w:rPr>
          <w:rFonts w:ascii="Arial" w:hAnsi="Arial" w:cs="Arial"/>
          <w:b/>
          <w:bCs/>
          <w:sz w:val="24"/>
          <w:szCs w:val="24"/>
        </w:rPr>
        <w:t xml:space="preserve"> e </w:t>
      </w:r>
      <w:r w:rsidR="00FC06FF">
        <w:rPr>
          <w:rFonts w:ascii="Arial" w:hAnsi="Arial" w:cs="Arial"/>
          <w:b/>
          <w:bCs/>
          <w:sz w:val="24"/>
          <w:szCs w:val="24"/>
        </w:rPr>
        <w:t>diretrizes para a sua execução e dá outras providências</w:t>
      </w:r>
      <w:r w:rsidR="00B64D4F">
        <w:rPr>
          <w:rFonts w:ascii="Arial" w:hAnsi="Arial" w:cs="Arial"/>
          <w:b/>
          <w:bCs/>
          <w:sz w:val="24"/>
          <w:szCs w:val="24"/>
        </w:rPr>
        <w:t>”</w:t>
      </w:r>
      <w:r w:rsidR="00A04BF4">
        <w:rPr>
          <w:rFonts w:ascii="Arial" w:hAnsi="Arial" w:cs="Arial"/>
          <w:b/>
          <w:bCs/>
          <w:sz w:val="24"/>
          <w:szCs w:val="24"/>
        </w:rPr>
        <w:t>.</w:t>
      </w:r>
    </w:p>
    <w:p w:rsidR="004F6F4E" w:rsidP="004F6F4E" w14:paraId="216C6D3F" w14:textId="03C9AE1E">
      <w:pPr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Autoria: Vereador Dud</w:t>
      </w:r>
      <w:r w:rsidR="00827294"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 xml:space="preserve"> Lima.</w:t>
      </w:r>
    </w:p>
    <w:p w:rsidR="006833C5" w:rsidP="004F6F4E" w14:paraId="3F3EF795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F6F4E" w:rsidRPr="004F6F4E" w:rsidP="002977E5" w14:paraId="67F01F42" w14:textId="7C9A4194">
      <w:pPr>
        <w:jc w:val="both"/>
        <w:rPr>
          <w:rFonts w:ascii="Arial" w:hAnsi="Arial" w:cs="Arial"/>
          <w:sz w:val="24"/>
          <w:szCs w:val="24"/>
        </w:rPr>
      </w:pPr>
      <w:r w:rsidRPr="0022308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2308D">
        <w:rPr>
          <w:rFonts w:ascii="Arial" w:hAnsi="Arial" w:cs="Arial"/>
          <w:b/>
          <w:bCs/>
          <w:sz w:val="24"/>
          <w:szCs w:val="24"/>
        </w:rPr>
        <w:t>PREFEITO MUNICIPAL DE SUMARÉ</w:t>
      </w:r>
      <w:r w:rsidR="0022308D">
        <w:rPr>
          <w:rFonts w:ascii="Arial" w:hAnsi="Arial" w:cs="Arial"/>
          <w:sz w:val="24"/>
          <w:szCs w:val="24"/>
        </w:rPr>
        <w:t>, faz</w:t>
      </w:r>
      <w:r w:rsidRPr="004F6F4E">
        <w:rPr>
          <w:rFonts w:ascii="Arial" w:hAnsi="Arial" w:cs="Arial"/>
          <w:sz w:val="24"/>
          <w:szCs w:val="24"/>
        </w:rPr>
        <w:t xml:space="preserve"> saber que a Câmara Municipal</w:t>
      </w:r>
      <w:r w:rsidR="002977E5">
        <w:rPr>
          <w:rFonts w:ascii="Arial" w:hAnsi="Arial" w:cs="Arial"/>
          <w:sz w:val="24"/>
          <w:szCs w:val="24"/>
        </w:rPr>
        <w:t xml:space="preserve"> de Sumaré, Estado de São Paulo, no uso de suas atribuições legais previstas no art. 23 da Lei Orgânica do Município, aprovou e eu promulgo a seguinte Lei:</w:t>
      </w:r>
    </w:p>
    <w:p w:rsidR="00FF0859" w:rsidP="004D46E8" w14:paraId="2CFBA4D3" w14:textId="29BCFE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</w:t>
      </w:r>
      <w:r w:rsidRPr="0022308D" w:rsidR="0022308D">
        <w:rPr>
          <w:rFonts w:ascii="Arial" w:hAnsi="Arial" w:cs="Arial"/>
          <w:sz w:val="24"/>
          <w:szCs w:val="24"/>
        </w:rPr>
        <w:t xml:space="preserve">Fica </w:t>
      </w:r>
      <w:r w:rsidR="003A7865">
        <w:rPr>
          <w:rFonts w:ascii="Arial" w:hAnsi="Arial" w:cs="Arial"/>
          <w:sz w:val="24"/>
          <w:szCs w:val="24"/>
        </w:rPr>
        <w:t>regulamentado</w:t>
      </w:r>
      <w:r w:rsidRPr="0022308D" w:rsidR="0022308D">
        <w:rPr>
          <w:rFonts w:ascii="Arial" w:hAnsi="Arial" w:cs="Arial"/>
          <w:sz w:val="24"/>
          <w:szCs w:val="24"/>
        </w:rPr>
        <w:t>, no âmbito do Município de</w:t>
      </w:r>
      <w:r w:rsidR="0022308D">
        <w:rPr>
          <w:rFonts w:ascii="Arial" w:hAnsi="Arial" w:cs="Arial"/>
          <w:sz w:val="24"/>
          <w:szCs w:val="24"/>
        </w:rPr>
        <w:t xml:space="preserve"> Sumaré</w:t>
      </w:r>
      <w:r w:rsidRPr="0022308D" w:rsidR="0022308D">
        <w:rPr>
          <w:rFonts w:ascii="Arial" w:hAnsi="Arial" w:cs="Arial"/>
          <w:sz w:val="24"/>
          <w:szCs w:val="24"/>
        </w:rPr>
        <w:t xml:space="preserve">, a Política Municipal de </w:t>
      </w:r>
      <w:r w:rsidR="00FC7237">
        <w:rPr>
          <w:rFonts w:ascii="Arial" w:hAnsi="Arial" w:cs="Arial"/>
          <w:sz w:val="24"/>
          <w:szCs w:val="24"/>
        </w:rPr>
        <w:t>“</w:t>
      </w:r>
      <w:r w:rsidR="00BB2CBD">
        <w:rPr>
          <w:rFonts w:ascii="Arial" w:hAnsi="Arial" w:cs="Arial"/>
          <w:sz w:val="24"/>
          <w:szCs w:val="24"/>
        </w:rPr>
        <w:t xml:space="preserve">Coleta Seletiva </w:t>
      </w:r>
      <w:r w:rsidR="00FC7237">
        <w:rPr>
          <w:rFonts w:ascii="Arial" w:hAnsi="Arial" w:cs="Arial"/>
          <w:sz w:val="24"/>
          <w:szCs w:val="24"/>
        </w:rPr>
        <w:t>Bairro a Bairro</w:t>
      </w:r>
      <w:r>
        <w:rPr>
          <w:rFonts w:ascii="Arial" w:hAnsi="Arial" w:cs="Arial"/>
          <w:sz w:val="24"/>
          <w:szCs w:val="24"/>
        </w:rPr>
        <w:t>”</w:t>
      </w:r>
      <w:r w:rsidR="00FC7237">
        <w:rPr>
          <w:rFonts w:ascii="Arial" w:hAnsi="Arial" w:cs="Arial"/>
          <w:sz w:val="24"/>
          <w:szCs w:val="24"/>
        </w:rPr>
        <w:t xml:space="preserve"> </w:t>
      </w:r>
      <w:r w:rsidR="00BB2CBD">
        <w:rPr>
          <w:rFonts w:ascii="Arial" w:hAnsi="Arial" w:cs="Arial"/>
          <w:sz w:val="24"/>
          <w:szCs w:val="24"/>
        </w:rPr>
        <w:t>de Resíduos Sólidos</w:t>
      </w:r>
      <w:r w:rsidR="004871D7">
        <w:rPr>
          <w:rFonts w:ascii="Arial" w:hAnsi="Arial" w:cs="Arial"/>
          <w:sz w:val="24"/>
          <w:szCs w:val="24"/>
        </w:rPr>
        <w:t xml:space="preserve"> Recicláveis</w:t>
      </w:r>
      <w:r w:rsidRPr="0022308D" w:rsidR="0022308D">
        <w:rPr>
          <w:rFonts w:ascii="Arial" w:hAnsi="Arial" w:cs="Arial"/>
          <w:sz w:val="24"/>
          <w:szCs w:val="24"/>
        </w:rPr>
        <w:t xml:space="preserve">, </w:t>
      </w:r>
      <w:r w:rsidRPr="00BB2CBD" w:rsidR="00BB2CBD">
        <w:rPr>
          <w:rFonts w:ascii="Arial" w:hAnsi="Arial" w:cs="Arial"/>
          <w:sz w:val="24"/>
          <w:szCs w:val="24"/>
        </w:rPr>
        <w:t>com o objetivo de promover a redução de resíduos</w:t>
      </w:r>
      <w:r w:rsidR="00BB2CBD">
        <w:rPr>
          <w:rFonts w:ascii="Arial" w:hAnsi="Arial" w:cs="Arial"/>
          <w:sz w:val="24"/>
          <w:szCs w:val="24"/>
        </w:rPr>
        <w:t xml:space="preserve"> em logradouros públicos e terrenos baldios</w:t>
      </w:r>
      <w:r w:rsidR="004871D7">
        <w:rPr>
          <w:rFonts w:ascii="Arial" w:hAnsi="Arial" w:cs="Arial"/>
          <w:sz w:val="24"/>
          <w:szCs w:val="24"/>
        </w:rPr>
        <w:t xml:space="preserve">, a </w:t>
      </w:r>
      <w:r w:rsidRPr="00BB2CBD" w:rsidR="004871D7">
        <w:rPr>
          <w:rFonts w:ascii="Arial" w:hAnsi="Arial" w:cs="Arial"/>
          <w:sz w:val="24"/>
          <w:szCs w:val="24"/>
        </w:rPr>
        <w:t>reciclagem</w:t>
      </w:r>
      <w:r w:rsidRPr="00BB2CBD" w:rsidR="00BB2CBD">
        <w:rPr>
          <w:rFonts w:ascii="Arial" w:hAnsi="Arial" w:cs="Arial"/>
          <w:sz w:val="24"/>
          <w:szCs w:val="24"/>
        </w:rPr>
        <w:t xml:space="preserve"> e a conscientização ambiental da população</w:t>
      </w:r>
      <w:r>
        <w:rPr>
          <w:rFonts w:ascii="Arial" w:hAnsi="Arial" w:cs="Arial"/>
          <w:sz w:val="24"/>
          <w:szCs w:val="24"/>
        </w:rPr>
        <w:t>.</w:t>
      </w:r>
    </w:p>
    <w:p w:rsidR="00FF0859" w:rsidP="0022308D" w14:paraId="220DAC79" w14:textId="6283A9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>Para efeitos desta Lei, C</w:t>
      </w:r>
      <w:r w:rsidRPr="00FF0859">
        <w:rPr>
          <w:rFonts w:ascii="Arial" w:hAnsi="Arial" w:cs="Arial"/>
          <w:sz w:val="24"/>
          <w:szCs w:val="24"/>
        </w:rPr>
        <w:t xml:space="preserve">oleta </w:t>
      </w:r>
      <w:r>
        <w:rPr>
          <w:rFonts w:ascii="Arial" w:hAnsi="Arial" w:cs="Arial"/>
          <w:sz w:val="24"/>
          <w:szCs w:val="24"/>
        </w:rPr>
        <w:t>S</w:t>
      </w:r>
      <w:r w:rsidRPr="00FF0859">
        <w:rPr>
          <w:rFonts w:ascii="Arial" w:hAnsi="Arial" w:cs="Arial"/>
          <w:sz w:val="24"/>
          <w:szCs w:val="24"/>
        </w:rPr>
        <w:t>eletiva</w:t>
      </w:r>
      <w:r>
        <w:rPr>
          <w:rFonts w:ascii="Arial" w:hAnsi="Arial" w:cs="Arial"/>
          <w:sz w:val="24"/>
          <w:szCs w:val="24"/>
        </w:rPr>
        <w:t xml:space="preserve"> compreende a</w:t>
      </w:r>
      <w:r w:rsidRPr="00FF0859">
        <w:rPr>
          <w:rFonts w:ascii="Arial" w:hAnsi="Arial" w:cs="Arial"/>
          <w:sz w:val="24"/>
          <w:szCs w:val="24"/>
        </w:rPr>
        <w:t xml:space="preserve"> coleta de resíduos sólidos previamente segregados conforme sua constituição ou composição</w:t>
      </w:r>
      <w:r>
        <w:rPr>
          <w:rFonts w:ascii="Arial" w:hAnsi="Arial" w:cs="Arial"/>
          <w:sz w:val="24"/>
          <w:szCs w:val="24"/>
        </w:rPr>
        <w:t>.</w:t>
      </w:r>
    </w:p>
    <w:p w:rsidR="0022308D" w:rsidRPr="0022308D" w:rsidP="0022308D" w14:paraId="100BADB8" w14:textId="04C6D4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 </w:t>
      </w:r>
      <w:r w:rsidRPr="00BB2CBD" w:rsidR="00BB2CBD">
        <w:rPr>
          <w:rFonts w:ascii="Arial" w:hAnsi="Arial" w:cs="Arial"/>
          <w:sz w:val="24"/>
          <w:szCs w:val="24"/>
        </w:rPr>
        <w:t>O programa de coleta seletiva deverá atender à segregação dos resíduos sólidos, conforme as seguintes categorias:</w:t>
      </w:r>
    </w:p>
    <w:p w:rsidR="00413ABD" w:rsidP="0097469B" w14:paraId="54287EF7" w14:textId="3F30D72A">
      <w:pPr>
        <w:jc w:val="both"/>
        <w:rPr>
          <w:rFonts w:ascii="Arial" w:hAnsi="Arial" w:cs="Arial"/>
          <w:sz w:val="24"/>
          <w:szCs w:val="24"/>
        </w:rPr>
      </w:pPr>
      <w:r w:rsidRPr="0022308D">
        <w:rPr>
          <w:rFonts w:ascii="Arial" w:hAnsi="Arial" w:cs="Arial"/>
          <w:sz w:val="24"/>
          <w:szCs w:val="24"/>
        </w:rPr>
        <w:t xml:space="preserve">I – </w:t>
      </w:r>
      <w:r w:rsidRPr="00BB2CBD" w:rsidR="00BB2CBD">
        <w:rPr>
          <w:rFonts w:ascii="Arial" w:hAnsi="Arial" w:cs="Arial"/>
          <w:sz w:val="24"/>
          <w:szCs w:val="24"/>
        </w:rPr>
        <w:t>Recicláveis</w:t>
      </w:r>
      <w:r w:rsidRPr="00BB2CBD" w:rsidR="00BB2CBD">
        <w:rPr>
          <w:rFonts w:ascii="Arial" w:hAnsi="Arial" w:cs="Arial"/>
          <w:b/>
          <w:bCs/>
          <w:sz w:val="24"/>
          <w:szCs w:val="24"/>
        </w:rPr>
        <w:t>:</w:t>
      </w:r>
      <w:r w:rsidRPr="00BB2CBD" w:rsidR="00BB2CBD">
        <w:rPr>
          <w:rFonts w:ascii="Arial" w:hAnsi="Arial" w:cs="Arial"/>
          <w:sz w:val="24"/>
          <w:szCs w:val="24"/>
        </w:rPr>
        <w:t xml:space="preserve"> plásticos, papéis, metais</w:t>
      </w:r>
      <w:r w:rsidR="004871D7">
        <w:rPr>
          <w:rFonts w:ascii="Arial" w:hAnsi="Arial" w:cs="Arial"/>
          <w:sz w:val="24"/>
          <w:szCs w:val="24"/>
        </w:rPr>
        <w:t>,</w:t>
      </w:r>
      <w:r w:rsidRPr="00BB2CBD" w:rsidR="00BB2CBD">
        <w:rPr>
          <w:rFonts w:ascii="Arial" w:hAnsi="Arial" w:cs="Arial"/>
          <w:sz w:val="24"/>
          <w:szCs w:val="24"/>
        </w:rPr>
        <w:t xml:space="preserve"> vidros</w:t>
      </w:r>
      <w:r w:rsidR="004871D7">
        <w:rPr>
          <w:rFonts w:ascii="Arial" w:hAnsi="Arial" w:cs="Arial"/>
          <w:sz w:val="24"/>
          <w:szCs w:val="24"/>
        </w:rPr>
        <w:t>, dentre outros materiais passíveis de reciclagem.</w:t>
      </w:r>
    </w:p>
    <w:p w:rsidR="0022308D" w:rsidRPr="0022308D" w:rsidP="0022308D" w14:paraId="3C8CAF46" w14:textId="0037788E">
      <w:pPr>
        <w:jc w:val="both"/>
        <w:rPr>
          <w:rFonts w:ascii="Arial" w:hAnsi="Arial" w:cs="Arial"/>
          <w:sz w:val="24"/>
          <w:szCs w:val="24"/>
        </w:rPr>
      </w:pPr>
      <w:r w:rsidRPr="0022308D">
        <w:rPr>
          <w:rFonts w:ascii="Arial" w:hAnsi="Arial" w:cs="Arial"/>
          <w:sz w:val="24"/>
          <w:szCs w:val="24"/>
        </w:rPr>
        <w:t xml:space="preserve">II – </w:t>
      </w:r>
      <w:r w:rsidRPr="00BB2CBD" w:rsidR="00BB2CBD">
        <w:rPr>
          <w:rFonts w:ascii="Arial" w:hAnsi="Arial" w:cs="Arial"/>
          <w:sz w:val="24"/>
          <w:szCs w:val="24"/>
        </w:rPr>
        <w:t>Orgânicos</w:t>
      </w:r>
      <w:r w:rsidRPr="00BB2CBD" w:rsidR="00BB2CBD">
        <w:rPr>
          <w:rFonts w:ascii="Arial" w:hAnsi="Arial" w:cs="Arial"/>
          <w:b/>
          <w:bCs/>
          <w:sz w:val="24"/>
          <w:szCs w:val="24"/>
        </w:rPr>
        <w:t>:</w:t>
      </w:r>
      <w:r w:rsidRPr="00BB2CBD" w:rsidR="00BB2CBD">
        <w:rPr>
          <w:rFonts w:ascii="Arial" w:hAnsi="Arial" w:cs="Arial"/>
          <w:sz w:val="24"/>
          <w:szCs w:val="24"/>
        </w:rPr>
        <w:t xml:space="preserve"> restos de alimentos, podas de plantas e outros resíduos biodegradáveis.</w:t>
      </w:r>
    </w:p>
    <w:p w:rsidR="00BB2CBD" w:rsidP="00BB2CBD" w14:paraId="6722330D" w14:textId="5E0CAB73">
      <w:pPr>
        <w:jc w:val="both"/>
        <w:rPr>
          <w:rFonts w:ascii="Arial" w:hAnsi="Arial" w:cs="Arial"/>
          <w:sz w:val="24"/>
          <w:szCs w:val="24"/>
        </w:rPr>
      </w:pPr>
      <w:r w:rsidRPr="0022308D">
        <w:rPr>
          <w:rFonts w:ascii="Arial" w:hAnsi="Arial" w:cs="Arial"/>
          <w:sz w:val="24"/>
          <w:szCs w:val="24"/>
        </w:rPr>
        <w:t xml:space="preserve">III – </w:t>
      </w:r>
      <w:r w:rsidRPr="00BB2CBD">
        <w:rPr>
          <w:rFonts w:ascii="Arial" w:hAnsi="Arial" w:cs="Arial"/>
          <w:sz w:val="24"/>
          <w:szCs w:val="24"/>
        </w:rPr>
        <w:t>Resíduos Não Recicláveis: materiais que não se enquadram nas categorias anteriores.</w:t>
      </w:r>
    </w:p>
    <w:p w:rsidR="0022308D" w:rsidP="00BB2CBD" w14:paraId="64D07F0A" w14:textId="577983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FF085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º </w:t>
      </w:r>
      <w:r w:rsidR="00BB2CBD">
        <w:rPr>
          <w:rFonts w:ascii="Arial" w:hAnsi="Arial" w:cs="Arial"/>
          <w:sz w:val="24"/>
          <w:szCs w:val="24"/>
        </w:rPr>
        <w:t>O</w:t>
      </w:r>
      <w:r w:rsidRPr="00177F91" w:rsidR="00177F91">
        <w:t xml:space="preserve"> </w:t>
      </w:r>
      <w:r w:rsidRPr="00177F91" w:rsidR="00177F91">
        <w:rPr>
          <w:rFonts w:ascii="Arial" w:hAnsi="Arial" w:cs="Arial"/>
          <w:sz w:val="24"/>
          <w:szCs w:val="24"/>
        </w:rPr>
        <w:t xml:space="preserve">Poder Executivo deverá elaborar um cronograma para a implementação da Política Municipal de </w:t>
      </w:r>
      <w:r w:rsidR="00FC7237">
        <w:rPr>
          <w:rFonts w:ascii="Arial" w:hAnsi="Arial" w:cs="Arial"/>
          <w:sz w:val="24"/>
          <w:szCs w:val="24"/>
        </w:rPr>
        <w:t>“Coleta Seletiva Bairro a Bairro</w:t>
      </w:r>
      <w:r w:rsidR="00FF0859">
        <w:rPr>
          <w:rFonts w:ascii="Arial" w:hAnsi="Arial" w:cs="Arial"/>
          <w:sz w:val="24"/>
          <w:szCs w:val="24"/>
        </w:rPr>
        <w:t>”</w:t>
      </w:r>
      <w:r w:rsidRPr="00177F91" w:rsidR="00177F91">
        <w:rPr>
          <w:rFonts w:ascii="Arial" w:hAnsi="Arial" w:cs="Arial"/>
          <w:sz w:val="24"/>
          <w:szCs w:val="24"/>
        </w:rPr>
        <w:t>, garantindo</w:t>
      </w:r>
      <w:r w:rsidR="00FC7237">
        <w:rPr>
          <w:rFonts w:ascii="Arial" w:hAnsi="Arial" w:cs="Arial"/>
          <w:sz w:val="24"/>
          <w:szCs w:val="24"/>
        </w:rPr>
        <w:t xml:space="preserve"> a sua</w:t>
      </w:r>
      <w:r w:rsidRPr="00177F91" w:rsidR="00177F91">
        <w:rPr>
          <w:rFonts w:ascii="Arial" w:hAnsi="Arial" w:cs="Arial"/>
          <w:sz w:val="24"/>
          <w:szCs w:val="24"/>
        </w:rPr>
        <w:t xml:space="preserve"> ampla divulgação por meio do site oficial, do Diário Oficial do Município de Sumaré</w:t>
      </w:r>
      <w:r w:rsidR="00FC7237">
        <w:rPr>
          <w:rFonts w:ascii="Arial" w:hAnsi="Arial" w:cs="Arial"/>
          <w:sz w:val="24"/>
          <w:szCs w:val="24"/>
        </w:rPr>
        <w:t>,</w:t>
      </w:r>
      <w:r w:rsidRPr="00177F91" w:rsidR="00177F91">
        <w:rPr>
          <w:rFonts w:ascii="Arial" w:hAnsi="Arial" w:cs="Arial"/>
          <w:sz w:val="24"/>
          <w:szCs w:val="24"/>
        </w:rPr>
        <w:t xml:space="preserve"> das redes sociais oficiais da Prefeitura</w:t>
      </w:r>
      <w:r w:rsidR="00177F91">
        <w:rPr>
          <w:rFonts w:ascii="Arial" w:hAnsi="Arial" w:cs="Arial"/>
          <w:sz w:val="24"/>
          <w:szCs w:val="24"/>
        </w:rPr>
        <w:t xml:space="preserve"> Municipal de Sumaré</w:t>
      </w:r>
      <w:r w:rsidR="00FC7237">
        <w:rPr>
          <w:rFonts w:ascii="Arial" w:hAnsi="Arial" w:cs="Arial"/>
          <w:sz w:val="24"/>
          <w:szCs w:val="24"/>
        </w:rPr>
        <w:t xml:space="preserve"> e outros meios que julgar necessário</w:t>
      </w:r>
      <w:r w:rsidR="00BB2CBD">
        <w:rPr>
          <w:rFonts w:ascii="Arial" w:hAnsi="Arial" w:cs="Arial"/>
          <w:sz w:val="24"/>
          <w:szCs w:val="24"/>
        </w:rPr>
        <w:t>.</w:t>
      </w:r>
    </w:p>
    <w:p w:rsidR="00FF0859" w:rsidP="00BB2CBD" w14:paraId="600A4FC1" w14:textId="3FE984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§1º</w:t>
      </w:r>
      <w:r>
        <w:rPr>
          <w:rFonts w:ascii="Arial" w:hAnsi="Arial" w:cs="Arial"/>
          <w:sz w:val="24"/>
          <w:szCs w:val="24"/>
        </w:rPr>
        <w:t xml:space="preserve"> O cronograma a que se refere o </w:t>
      </w:r>
      <w:r w:rsidRPr="00FF0859">
        <w:rPr>
          <w:rFonts w:ascii="Arial" w:hAnsi="Arial" w:cs="Arial"/>
          <w:i/>
          <w:iCs/>
          <w:sz w:val="24"/>
          <w:szCs w:val="24"/>
        </w:rPr>
        <w:t>caput</w:t>
      </w:r>
      <w:r>
        <w:rPr>
          <w:rFonts w:ascii="Arial" w:hAnsi="Arial" w:cs="Arial"/>
          <w:sz w:val="24"/>
          <w:szCs w:val="24"/>
        </w:rPr>
        <w:t xml:space="preserve"> deste artigo deverá ser </w:t>
      </w:r>
      <w:r w:rsidRPr="00FF0859">
        <w:rPr>
          <w:rFonts w:ascii="Arial" w:hAnsi="Arial" w:cs="Arial"/>
          <w:sz w:val="24"/>
          <w:szCs w:val="24"/>
        </w:rPr>
        <w:t>detalhado</w:t>
      </w:r>
      <w:r>
        <w:rPr>
          <w:rFonts w:ascii="Arial" w:hAnsi="Arial" w:cs="Arial"/>
          <w:sz w:val="24"/>
          <w:szCs w:val="24"/>
        </w:rPr>
        <w:t xml:space="preserve"> por setor, abrangendo, em cada setor, uma quantidade de bairros.</w:t>
      </w:r>
    </w:p>
    <w:p w:rsidR="00FE3C8B" w:rsidP="00BB2CBD" w14:paraId="342B9A58" w14:textId="06FD52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§2º O objetivo do cronograma a que se refere o </w:t>
      </w:r>
      <w:r>
        <w:rPr>
          <w:rFonts w:ascii="Arial" w:hAnsi="Arial" w:cs="Arial"/>
          <w:i/>
          <w:iCs/>
          <w:sz w:val="24"/>
          <w:szCs w:val="24"/>
        </w:rPr>
        <w:t>caput</w:t>
      </w:r>
      <w:r>
        <w:rPr>
          <w:rFonts w:ascii="Arial" w:hAnsi="Arial" w:cs="Arial"/>
          <w:sz w:val="24"/>
          <w:szCs w:val="24"/>
        </w:rPr>
        <w:t xml:space="preserve"> deste artigo é para que a população de cada setor disponibilize </w:t>
      </w:r>
      <w:r w:rsidRPr="00177F91">
        <w:rPr>
          <w:rFonts w:ascii="Arial" w:hAnsi="Arial" w:cs="Arial"/>
          <w:sz w:val="24"/>
          <w:szCs w:val="24"/>
        </w:rPr>
        <w:t xml:space="preserve">os resíduos nos </w:t>
      </w:r>
      <w:r>
        <w:rPr>
          <w:rFonts w:ascii="Arial" w:hAnsi="Arial" w:cs="Arial"/>
          <w:sz w:val="24"/>
          <w:szCs w:val="24"/>
        </w:rPr>
        <w:t xml:space="preserve">locais determinados pelo </w:t>
      </w:r>
      <w:r>
        <w:rPr>
          <w:rFonts w:ascii="Arial" w:hAnsi="Arial" w:cs="Arial"/>
          <w:sz w:val="24"/>
          <w:szCs w:val="24"/>
        </w:rPr>
        <w:t>Administração Municipal</w:t>
      </w:r>
      <w:r w:rsidR="002020BD">
        <w:rPr>
          <w:rFonts w:ascii="Arial" w:hAnsi="Arial" w:cs="Arial"/>
          <w:sz w:val="24"/>
          <w:szCs w:val="24"/>
        </w:rPr>
        <w:t xml:space="preserve"> para coleta</w:t>
      </w:r>
      <w:r w:rsidRPr="00177F91">
        <w:rPr>
          <w:rFonts w:ascii="Arial" w:hAnsi="Arial" w:cs="Arial"/>
          <w:sz w:val="24"/>
          <w:szCs w:val="24"/>
        </w:rPr>
        <w:t xml:space="preserve">, respeitando </w:t>
      </w:r>
      <w:r>
        <w:rPr>
          <w:rFonts w:ascii="Arial" w:hAnsi="Arial" w:cs="Arial"/>
          <w:sz w:val="24"/>
          <w:szCs w:val="24"/>
        </w:rPr>
        <w:t xml:space="preserve">as datas e </w:t>
      </w:r>
      <w:r w:rsidRPr="00177F91">
        <w:rPr>
          <w:rFonts w:ascii="Arial" w:hAnsi="Arial" w:cs="Arial"/>
          <w:sz w:val="24"/>
          <w:szCs w:val="24"/>
        </w:rPr>
        <w:t>os horários estabelecidos</w:t>
      </w:r>
      <w:r>
        <w:rPr>
          <w:rFonts w:ascii="Arial" w:hAnsi="Arial" w:cs="Arial"/>
          <w:sz w:val="24"/>
          <w:szCs w:val="24"/>
        </w:rPr>
        <w:t xml:space="preserve"> pelos órgãos competentes.</w:t>
      </w:r>
    </w:p>
    <w:p w:rsidR="004871D7" w:rsidP="00BB2CBD" w14:paraId="4F0FCF8E" w14:textId="318111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FF085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º </w:t>
      </w:r>
      <w:r w:rsidR="00FE3C8B">
        <w:rPr>
          <w:rFonts w:ascii="Arial" w:hAnsi="Arial" w:cs="Arial"/>
          <w:sz w:val="24"/>
          <w:szCs w:val="24"/>
        </w:rPr>
        <w:t xml:space="preserve">A destinação dos materiais coletados pela </w:t>
      </w:r>
      <w:r w:rsidRPr="00177F91" w:rsidR="00FE3C8B">
        <w:rPr>
          <w:rFonts w:ascii="Arial" w:hAnsi="Arial" w:cs="Arial"/>
          <w:sz w:val="24"/>
          <w:szCs w:val="24"/>
        </w:rPr>
        <w:t xml:space="preserve">Política Municipal de </w:t>
      </w:r>
      <w:r w:rsidR="00FE3C8B">
        <w:rPr>
          <w:rFonts w:ascii="Arial" w:hAnsi="Arial" w:cs="Arial"/>
          <w:sz w:val="24"/>
          <w:szCs w:val="24"/>
        </w:rPr>
        <w:t>“Coleta Seletiva Bairro a Bairro” será para os ecopontos, garantindo o acesso aos Coletores de Materiais Recicláveis e Cooperativas deste segmento, com o objetivo de promover a geração de renda e inclusão social deste público.</w:t>
      </w:r>
    </w:p>
    <w:p w:rsidR="00FE3C8B" w:rsidRPr="00177F91" w:rsidP="00FE3C8B" w14:paraId="07D5615C" w14:textId="2A3782BA">
      <w:pPr>
        <w:jc w:val="both"/>
        <w:rPr>
          <w:rFonts w:ascii="Arial" w:hAnsi="Arial" w:cs="Arial"/>
          <w:sz w:val="24"/>
          <w:szCs w:val="24"/>
        </w:rPr>
      </w:pPr>
      <w:r w:rsidRPr="00177F91">
        <w:rPr>
          <w:rFonts w:ascii="Arial" w:hAnsi="Arial" w:cs="Arial"/>
          <w:sz w:val="24"/>
          <w:szCs w:val="24"/>
        </w:rPr>
        <w:t xml:space="preserve">Art. </w:t>
      </w:r>
      <w:r w:rsidR="00E448A8">
        <w:rPr>
          <w:rFonts w:ascii="Arial" w:hAnsi="Arial" w:cs="Arial"/>
          <w:sz w:val="24"/>
          <w:szCs w:val="24"/>
        </w:rPr>
        <w:t>6</w:t>
      </w:r>
      <w:r w:rsidRPr="00177F91">
        <w:rPr>
          <w:rFonts w:ascii="Arial" w:hAnsi="Arial" w:cs="Arial"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 xml:space="preserve">O Poder Executivo Municipal, por intermédio de </w:t>
      </w:r>
      <w:r w:rsidRPr="00177F9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eus</w:t>
      </w:r>
      <w:r w:rsidRPr="00177F91">
        <w:rPr>
          <w:rFonts w:ascii="Arial" w:hAnsi="Arial" w:cs="Arial"/>
          <w:sz w:val="24"/>
          <w:szCs w:val="24"/>
        </w:rPr>
        <w:t xml:space="preserve"> órgãos competentes</w:t>
      </w:r>
      <w:r>
        <w:rPr>
          <w:rFonts w:ascii="Arial" w:hAnsi="Arial" w:cs="Arial"/>
          <w:sz w:val="24"/>
          <w:szCs w:val="24"/>
        </w:rPr>
        <w:t>,</w:t>
      </w:r>
      <w:r w:rsidRPr="00177F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poderá</w:t>
      </w:r>
      <w:r w:rsidRPr="00177F91">
        <w:rPr>
          <w:rFonts w:ascii="Arial" w:hAnsi="Arial" w:cs="Arial"/>
          <w:sz w:val="24"/>
          <w:szCs w:val="24"/>
        </w:rPr>
        <w:t xml:space="preserve"> realizar campanhas educativas para incentivar a adesão do público ao Política Municipal de </w:t>
      </w:r>
      <w:r>
        <w:rPr>
          <w:rFonts w:ascii="Arial" w:hAnsi="Arial" w:cs="Arial"/>
          <w:sz w:val="24"/>
          <w:szCs w:val="24"/>
        </w:rPr>
        <w:t>“Coleta Seletiva Bairro a Bairro”</w:t>
      </w:r>
      <w:r w:rsidRPr="00177F91">
        <w:rPr>
          <w:rFonts w:ascii="Arial" w:hAnsi="Arial" w:cs="Arial"/>
          <w:sz w:val="24"/>
          <w:szCs w:val="24"/>
        </w:rPr>
        <w:t>, com o intuito de</w:t>
      </w:r>
      <w:r w:rsidR="00E448A8">
        <w:rPr>
          <w:rFonts w:ascii="Arial" w:hAnsi="Arial" w:cs="Arial"/>
          <w:sz w:val="24"/>
          <w:szCs w:val="24"/>
        </w:rPr>
        <w:t xml:space="preserve"> promover a</w:t>
      </w:r>
      <w:r w:rsidRPr="00177F91">
        <w:rPr>
          <w:rFonts w:ascii="Arial" w:hAnsi="Arial" w:cs="Arial"/>
          <w:sz w:val="24"/>
          <w:szCs w:val="24"/>
        </w:rPr>
        <w:t xml:space="preserve"> conscientização </w:t>
      </w:r>
      <w:r w:rsidR="00E448A8">
        <w:rPr>
          <w:rFonts w:ascii="Arial" w:hAnsi="Arial" w:cs="Arial"/>
          <w:sz w:val="24"/>
          <w:szCs w:val="24"/>
        </w:rPr>
        <w:t xml:space="preserve">e participação nesta Política Municipal </w:t>
      </w:r>
      <w:r w:rsidRPr="00177F91">
        <w:rPr>
          <w:rFonts w:ascii="Arial" w:hAnsi="Arial" w:cs="Arial"/>
          <w:sz w:val="24"/>
          <w:szCs w:val="24"/>
        </w:rPr>
        <w:t>sobre a redução, reutilização e reciclagem de resíduos sólidos.</w:t>
      </w:r>
    </w:p>
    <w:p w:rsidR="00177F91" w:rsidRPr="00177F91" w:rsidP="00177F91" w14:paraId="4E77175B" w14:textId="3C8A3322">
      <w:pPr>
        <w:jc w:val="both"/>
        <w:rPr>
          <w:rFonts w:ascii="Arial" w:hAnsi="Arial" w:cs="Arial"/>
          <w:sz w:val="24"/>
          <w:szCs w:val="24"/>
        </w:rPr>
      </w:pPr>
      <w:r w:rsidRPr="00177F91">
        <w:rPr>
          <w:rFonts w:ascii="Arial" w:hAnsi="Arial" w:cs="Arial"/>
          <w:sz w:val="24"/>
          <w:szCs w:val="24"/>
        </w:rPr>
        <w:t xml:space="preserve">Art. </w:t>
      </w:r>
      <w:r w:rsidR="00E448A8">
        <w:rPr>
          <w:rFonts w:ascii="Arial" w:hAnsi="Arial" w:cs="Arial"/>
          <w:sz w:val="24"/>
          <w:szCs w:val="24"/>
        </w:rPr>
        <w:t>7</w:t>
      </w:r>
      <w:r w:rsidRPr="00177F91">
        <w:rPr>
          <w:rFonts w:ascii="Arial" w:hAnsi="Arial" w:cs="Arial"/>
          <w:sz w:val="24"/>
          <w:szCs w:val="24"/>
        </w:rPr>
        <w:t>º O Poder Executivo Municipal fica autorizado a firmar convênios, parcerias ou contratos com empresas especializadas em gestão de resíduos sólidos, a fim de garantir a adequada execução do programa.</w:t>
      </w:r>
    </w:p>
    <w:p w:rsidR="0022308D" w:rsidP="00177F91" w14:paraId="4CB97436" w14:textId="6ABB5109">
      <w:pPr>
        <w:jc w:val="both"/>
        <w:rPr>
          <w:rFonts w:ascii="Arial" w:hAnsi="Arial" w:cs="Arial"/>
          <w:sz w:val="24"/>
          <w:szCs w:val="24"/>
        </w:rPr>
      </w:pPr>
      <w:r w:rsidRPr="00177F91">
        <w:rPr>
          <w:rFonts w:ascii="Arial" w:hAnsi="Arial" w:cs="Arial"/>
          <w:sz w:val="24"/>
          <w:szCs w:val="24"/>
        </w:rPr>
        <w:t xml:space="preserve">Art. </w:t>
      </w:r>
      <w:r w:rsidR="00E448A8">
        <w:rPr>
          <w:rFonts w:ascii="Arial" w:hAnsi="Arial" w:cs="Arial"/>
          <w:sz w:val="24"/>
          <w:szCs w:val="24"/>
        </w:rPr>
        <w:t>8</w:t>
      </w:r>
      <w:r w:rsidRPr="00177F91">
        <w:rPr>
          <w:rFonts w:ascii="Arial" w:hAnsi="Arial" w:cs="Arial"/>
          <w:sz w:val="24"/>
          <w:szCs w:val="24"/>
        </w:rPr>
        <w:t>º Esta Lei entra em vigor na data de sua publicação, revogando as disposições em contrário.</w:t>
      </w:r>
    </w:p>
    <w:p w:rsidR="00B315B7" w:rsidRPr="00B315B7" w:rsidP="000C3C0C" w14:paraId="0B1C0570" w14:textId="0CD61B28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78AB">
        <w:rPr>
          <w:rFonts w:ascii="Arial" w:hAnsi="Arial" w:cs="Arial"/>
          <w:sz w:val="24"/>
          <w:szCs w:val="24"/>
        </w:rPr>
        <w:t>1</w:t>
      </w:r>
      <w:r w:rsidR="00E23CC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fevereiro de 2025.</w:t>
      </w:r>
    </w:p>
    <w:p w:rsidR="00D53974" w:rsidP="00B315B7" w14:paraId="22718F6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E3094" w:rsidP="00B315B7" w14:paraId="3DBC0A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E3094" w:rsidP="00B315B7" w14:paraId="3B0A4891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23CC9" w:rsidP="00E23CC9" w14:paraId="2F0B6555" w14:textId="4863336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528060" cy="1527175"/>
            <wp:effectExtent l="0" t="0" r="0" b="0"/>
            <wp:docPr id="191782845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308541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CC9" w14:paraId="20B79D3C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BC3608" w:rsidP="00E23A88" w14:paraId="282A8253" w14:textId="6325752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D95FE9" w:rsidRPr="00D95FE9" w:rsidP="00D95FE9" w14:paraId="6B6B52DF" w14:textId="53D61F8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95FE9">
        <w:rPr>
          <w:rFonts w:ascii="Arial" w:hAnsi="Arial" w:cs="Arial"/>
          <w:sz w:val="24"/>
          <w:szCs w:val="24"/>
        </w:rPr>
        <w:t>A Política Municipal de "Coleta Seletiva Bairro a Bairro" de Resíduos Sólidos Recicláveis surge como uma resposta imprescindível às questões ambientai</w:t>
      </w:r>
      <w:r>
        <w:rPr>
          <w:rFonts w:ascii="Arial" w:hAnsi="Arial" w:cs="Arial"/>
          <w:sz w:val="24"/>
          <w:szCs w:val="24"/>
        </w:rPr>
        <w:t>s da cidade de Sumaré</w:t>
      </w:r>
      <w:r w:rsidRPr="00D95FE9">
        <w:rPr>
          <w:rFonts w:ascii="Arial" w:hAnsi="Arial" w:cs="Arial"/>
          <w:sz w:val="24"/>
          <w:szCs w:val="24"/>
        </w:rPr>
        <w:t>. A crescente geração de resíduos sólidos em nosso município</w:t>
      </w:r>
      <w:r>
        <w:rPr>
          <w:rFonts w:ascii="Arial" w:hAnsi="Arial" w:cs="Arial"/>
          <w:sz w:val="24"/>
          <w:szCs w:val="24"/>
        </w:rPr>
        <w:t xml:space="preserve"> e o despejo irregular em logradouro público e terrenos tem gerado </w:t>
      </w:r>
      <w:r w:rsidRPr="00D95FE9">
        <w:rPr>
          <w:rFonts w:ascii="Arial" w:hAnsi="Arial" w:cs="Arial"/>
          <w:sz w:val="24"/>
          <w:szCs w:val="24"/>
        </w:rPr>
        <w:t xml:space="preserve">impacto negativo </w:t>
      </w:r>
      <w:r>
        <w:rPr>
          <w:rFonts w:ascii="Arial" w:hAnsi="Arial" w:cs="Arial"/>
          <w:sz w:val="24"/>
          <w:szCs w:val="24"/>
        </w:rPr>
        <w:t xml:space="preserve">para </w:t>
      </w:r>
      <w:r w:rsidRPr="00D95FE9">
        <w:rPr>
          <w:rFonts w:ascii="Arial" w:hAnsi="Arial" w:cs="Arial"/>
          <w:sz w:val="24"/>
          <w:szCs w:val="24"/>
        </w:rPr>
        <w:t>o meio ambiente</w:t>
      </w:r>
      <w:r>
        <w:rPr>
          <w:rFonts w:ascii="Arial" w:hAnsi="Arial" w:cs="Arial"/>
          <w:sz w:val="24"/>
          <w:szCs w:val="24"/>
        </w:rPr>
        <w:t xml:space="preserve">, urgindo </w:t>
      </w:r>
      <w:r w:rsidRPr="00D95FE9">
        <w:rPr>
          <w:rFonts w:ascii="Arial" w:hAnsi="Arial" w:cs="Arial"/>
          <w:sz w:val="24"/>
          <w:szCs w:val="24"/>
        </w:rPr>
        <w:t>a necessidade de promover uma maior conscientização sobre os cuidados ambientais</w:t>
      </w:r>
      <w:r w:rsidR="00DF751E">
        <w:rPr>
          <w:rFonts w:ascii="Arial" w:hAnsi="Arial" w:cs="Arial"/>
          <w:sz w:val="24"/>
          <w:szCs w:val="24"/>
        </w:rPr>
        <w:t>.</w:t>
      </w:r>
      <w:r w:rsidRPr="00D95FE9">
        <w:rPr>
          <w:rFonts w:ascii="Arial" w:hAnsi="Arial" w:cs="Arial"/>
          <w:sz w:val="24"/>
          <w:szCs w:val="24"/>
        </w:rPr>
        <w:t xml:space="preserve"> Nesse contexto, a implementação dessa Política se apresenta como um passo decisivo para uma cidade mais limpa, sustentável e responsável com os recursos naturais.</w:t>
      </w:r>
    </w:p>
    <w:p w:rsidR="00DF751E" w:rsidP="00D95FE9" w14:paraId="5213B3A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95FE9">
        <w:rPr>
          <w:rFonts w:ascii="Arial" w:hAnsi="Arial" w:cs="Arial"/>
          <w:sz w:val="24"/>
          <w:szCs w:val="24"/>
        </w:rPr>
        <w:t xml:space="preserve">Este projeto de lei foi </w:t>
      </w:r>
      <w:r>
        <w:rPr>
          <w:rFonts w:ascii="Arial" w:hAnsi="Arial" w:cs="Arial"/>
          <w:sz w:val="24"/>
          <w:szCs w:val="24"/>
        </w:rPr>
        <w:t>formulado</w:t>
      </w:r>
      <w:r w:rsidRPr="00D95FE9">
        <w:rPr>
          <w:rFonts w:ascii="Arial" w:hAnsi="Arial" w:cs="Arial"/>
          <w:sz w:val="24"/>
          <w:szCs w:val="24"/>
        </w:rPr>
        <w:t xml:space="preserve"> com a clara intenção de transformar a forma como tratamos os resíduos no Município de Sumaré, abrangendo um modelo de gestão mais eficiente e sustentável, com ênfase na educação ambiental e no engajamento da população. </w:t>
      </w:r>
    </w:p>
    <w:p w:rsidR="003703ED" w:rsidP="00D95FE9" w14:paraId="2CDA3AC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95FE9">
        <w:rPr>
          <w:rFonts w:ascii="Arial" w:hAnsi="Arial" w:cs="Arial"/>
          <w:sz w:val="24"/>
          <w:szCs w:val="24"/>
        </w:rPr>
        <w:t xml:space="preserve">A proposta visa não apenas a redução de resíduos nos logradouros públicos e terrenos baldios, mas também a criação de mecanismos que incentivem a reciclagem, a reutilização dos materiais e, consequentemente, a preservação dos recursos naturais para as futuras gerações. </w:t>
      </w:r>
    </w:p>
    <w:p w:rsidR="00D95FE9" w:rsidRPr="00D95FE9" w:rsidP="00D95FE9" w14:paraId="0F571AB1" w14:textId="4322E5E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95FE9">
        <w:rPr>
          <w:rFonts w:ascii="Arial" w:hAnsi="Arial" w:cs="Arial"/>
          <w:sz w:val="24"/>
          <w:szCs w:val="24"/>
        </w:rPr>
        <w:t>A destinação inadequada de resíduos sólidos é um dos maiores responsáveis pela degradação dos nossos ecossistemas, pela poluição dos corpos d’água e pelo aumento das emissões de gases de efeito estufa. Portanto, ao instituirmos um programa de coleta seletiva abrangente e bem organizado, buscamos mitigar esses impactos negativos, promovendo a sustentabilidade local e o desenvolvimento de uma consciência ambiental sólida entre nossos cidadãos.</w:t>
      </w:r>
    </w:p>
    <w:p w:rsidR="00D95FE9" w:rsidRPr="00D95FE9" w:rsidP="00D95FE9" w14:paraId="1BA7BE83" w14:textId="6FABF3F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95FE9">
        <w:rPr>
          <w:rFonts w:ascii="Arial" w:hAnsi="Arial" w:cs="Arial"/>
          <w:sz w:val="24"/>
          <w:szCs w:val="24"/>
        </w:rPr>
        <w:t xml:space="preserve">O caráter universal desta Política se faz por meio da implementação do programa “Coleta Seletiva Bairro a Bairro”, </w:t>
      </w:r>
      <w:r w:rsidR="0087638B">
        <w:rPr>
          <w:rFonts w:ascii="Arial" w:hAnsi="Arial" w:cs="Arial"/>
          <w:sz w:val="24"/>
          <w:szCs w:val="24"/>
        </w:rPr>
        <w:t>que deverá ser</w:t>
      </w:r>
      <w:r w:rsidRPr="00D95FE9">
        <w:rPr>
          <w:rFonts w:ascii="Arial" w:hAnsi="Arial" w:cs="Arial"/>
          <w:sz w:val="24"/>
          <w:szCs w:val="24"/>
        </w:rPr>
        <w:t xml:space="preserve"> realizado de maneira sistemática e organizada, permitindo que cada bairro do município tenha seu próprio cronograma de coleta de resíduos recicláveis. Este planejamento detalhado </w:t>
      </w:r>
      <w:r w:rsidR="0087638B">
        <w:rPr>
          <w:rFonts w:ascii="Arial" w:hAnsi="Arial" w:cs="Arial"/>
          <w:sz w:val="24"/>
          <w:szCs w:val="24"/>
        </w:rPr>
        <w:t>visa garantir</w:t>
      </w:r>
      <w:r w:rsidRPr="00D95FE9">
        <w:rPr>
          <w:rFonts w:ascii="Arial" w:hAnsi="Arial" w:cs="Arial"/>
          <w:sz w:val="24"/>
          <w:szCs w:val="24"/>
        </w:rPr>
        <w:t xml:space="preserve"> que os resíduos sejam devidamente segregados e destinados, conforme a sua composição, sendo encaminhados para ecopontos e cooperativas de reciclagem, com um viés de inclusão social e geração de renda para trabalhadores do setor. Assim, </w:t>
      </w:r>
      <w:r w:rsidR="0087638B">
        <w:rPr>
          <w:rFonts w:ascii="Arial" w:hAnsi="Arial" w:cs="Arial"/>
          <w:sz w:val="24"/>
          <w:szCs w:val="24"/>
        </w:rPr>
        <w:t>busca-se</w:t>
      </w:r>
      <w:r w:rsidRPr="00D95FE9">
        <w:rPr>
          <w:rFonts w:ascii="Arial" w:hAnsi="Arial" w:cs="Arial"/>
          <w:sz w:val="24"/>
          <w:szCs w:val="24"/>
        </w:rPr>
        <w:t xml:space="preserve"> integrar, de forma harmoniosa, a educação ambiental com a realidade socioeconômica da cidade, proporcionando uma oportunidade de trabalho para quem atua na cadeia da reciclagem e colaborando para o fortalecimento das cooperativas de catadores de materiais recicláveis.</w:t>
      </w:r>
    </w:p>
    <w:p w:rsidR="00D95FE9" w:rsidRPr="00D95FE9" w:rsidP="00D95FE9" w14:paraId="0D4462A3" w14:textId="450401E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95FE9">
        <w:rPr>
          <w:rFonts w:ascii="Arial" w:hAnsi="Arial" w:cs="Arial"/>
          <w:sz w:val="24"/>
          <w:szCs w:val="24"/>
        </w:rPr>
        <w:t>Outro ponto de destaque da proposta é o compromisso com a transparência e a comunicação eficaz entre a Prefeitura Municipal e a população. A divulgação do cronograma de coleta</w:t>
      </w:r>
      <w:r w:rsidR="00E23CC9">
        <w:rPr>
          <w:rFonts w:ascii="Arial" w:hAnsi="Arial" w:cs="Arial"/>
          <w:sz w:val="24"/>
          <w:szCs w:val="24"/>
        </w:rPr>
        <w:t xml:space="preserve"> deverá ser</w:t>
      </w:r>
      <w:r w:rsidRPr="00D95FE9">
        <w:rPr>
          <w:rFonts w:ascii="Arial" w:hAnsi="Arial" w:cs="Arial"/>
          <w:sz w:val="24"/>
          <w:szCs w:val="24"/>
        </w:rPr>
        <w:t xml:space="preserve"> feita de maneira clara e acessível, utilizando os canais oficiais da Prefeitura, como o site institucional, o Diário Oficial do Município e as redes sociais, para assegurar que todos os munícipes sejam informados adequadamente sobre os dias e horários de coleta em seus respectivos bairros. A segmentação da cidade em setores, com a distribuição de tarefas específicas para cada </w:t>
      </w:r>
      <w:r w:rsidRPr="00D95FE9">
        <w:rPr>
          <w:rFonts w:ascii="Arial" w:hAnsi="Arial" w:cs="Arial"/>
          <w:sz w:val="24"/>
          <w:szCs w:val="24"/>
        </w:rPr>
        <w:t>área, será essencial para o sucesso dessa iniciativa, facilitando a organização e o cumprimento do programa de coleta.</w:t>
      </w:r>
    </w:p>
    <w:p w:rsidR="00D95FE9" w:rsidRPr="00D95FE9" w:rsidP="00D95FE9" w14:paraId="1388BFCA" w14:textId="6B93A77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95FE9">
        <w:rPr>
          <w:rFonts w:ascii="Arial" w:hAnsi="Arial" w:cs="Arial"/>
          <w:sz w:val="24"/>
          <w:szCs w:val="24"/>
        </w:rPr>
        <w:t xml:space="preserve">Para garantir a máxima adesão à política e o sucesso da execução do programa, </w:t>
      </w:r>
      <w:r w:rsidR="00E23CC9">
        <w:rPr>
          <w:rFonts w:ascii="Arial" w:hAnsi="Arial" w:cs="Arial"/>
          <w:sz w:val="24"/>
          <w:szCs w:val="24"/>
        </w:rPr>
        <w:t>deverão ser</w:t>
      </w:r>
      <w:r w:rsidRPr="00D95FE9">
        <w:rPr>
          <w:rFonts w:ascii="Arial" w:hAnsi="Arial" w:cs="Arial"/>
          <w:sz w:val="24"/>
          <w:szCs w:val="24"/>
        </w:rPr>
        <w:t xml:space="preserve"> realizadas campanhas educativas voltadas para a conscientização da população sobre a importância da separação correta dos resíduos e o impacto positivo da reciclagem. As ações educativas serão fundamentais para que a comunidade se engaje ativamente no processo de coleta seletiva, compreendendo que cada cidadão tem um papel fundamental na transformação de nossa cidade em um modelo de sustentabilidade.</w:t>
      </w:r>
    </w:p>
    <w:p w:rsidR="00D95FE9" w:rsidRPr="00D95FE9" w:rsidP="00D95FE9" w14:paraId="0032612F" w14:textId="1B1A5BC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95FE9">
        <w:rPr>
          <w:rFonts w:ascii="Arial" w:hAnsi="Arial" w:cs="Arial"/>
          <w:sz w:val="24"/>
          <w:szCs w:val="24"/>
        </w:rPr>
        <w:t xml:space="preserve">Por fim, cabe ressaltar que a cooperação com empresas especializadas na gestão de resíduos sólidos, por meio de convênios e parcerias, </w:t>
      </w:r>
      <w:r w:rsidR="0087638B">
        <w:rPr>
          <w:rFonts w:ascii="Arial" w:hAnsi="Arial" w:cs="Arial"/>
          <w:sz w:val="24"/>
          <w:szCs w:val="24"/>
        </w:rPr>
        <w:t>poderá ser</w:t>
      </w:r>
      <w:r w:rsidRPr="00D95FE9">
        <w:rPr>
          <w:rFonts w:ascii="Arial" w:hAnsi="Arial" w:cs="Arial"/>
          <w:sz w:val="24"/>
          <w:szCs w:val="24"/>
        </w:rPr>
        <w:t xml:space="preserve"> um pilar essencial para o aprimoramento do programa e sua continuidade a longo prazo. Essa colaboração trará benefícios tanto para o Município quanto para as empresas envolvidas, criando um ciclo virtuoso de desenvolvimento sustentável, educação e inclusão social.</w:t>
      </w:r>
    </w:p>
    <w:p w:rsidR="00D95FE9" w:rsidP="00D95FE9" w14:paraId="27C6EF6A" w14:textId="4E160E1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95FE9">
        <w:rPr>
          <w:rFonts w:ascii="Arial" w:hAnsi="Arial" w:cs="Arial"/>
          <w:sz w:val="24"/>
          <w:szCs w:val="24"/>
        </w:rPr>
        <w:t xml:space="preserve">Diante do exposto, a aprovação desta Lei </w:t>
      </w:r>
      <w:r w:rsidR="00E23CC9">
        <w:rPr>
          <w:rFonts w:ascii="Arial" w:hAnsi="Arial" w:cs="Arial"/>
          <w:sz w:val="24"/>
          <w:szCs w:val="24"/>
        </w:rPr>
        <w:t>representará</w:t>
      </w:r>
      <w:r w:rsidRPr="00D95FE9">
        <w:rPr>
          <w:rFonts w:ascii="Arial" w:hAnsi="Arial" w:cs="Arial"/>
          <w:sz w:val="24"/>
          <w:szCs w:val="24"/>
        </w:rPr>
        <w:t xml:space="preserve"> um marco importante no processo de modernização e sustentabilidade do Município de Sumaré. Com ela, não só estaremos atendendo a uma necessidade urgente de adaptação da cidade às demandas ambientais contemporâneas, mas também estaremos investindo no bem-estar social, econômico e ambiental de nossa população.</w:t>
      </w:r>
    </w:p>
    <w:p w:rsidR="00E23CC9" w:rsidRPr="00B315B7" w:rsidP="00E23CC9" w14:paraId="32A199E9" w14:textId="77777777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fevereiro de 2025.</w:t>
      </w:r>
    </w:p>
    <w:p w:rsidR="00E23CC9" w:rsidRPr="00D95FE9" w:rsidP="00D95FE9" w14:paraId="4895B73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F62D1" w:rsidP="00E23CC9" w14:paraId="22F0420D" w14:textId="181D7F72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528060" cy="1527175"/>
            <wp:effectExtent l="0" t="0" r="0" b="0"/>
            <wp:docPr id="116022835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60162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01828" w:rsidRPr="00CF62D1" w:rsidP="00CF62D1" w14:paraId="20612F7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8C3"/>
    <w:rsid w:val="000633A2"/>
    <w:rsid w:val="000A203D"/>
    <w:rsid w:val="000C3C0C"/>
    <w:rsid w:val="000D2BDC"/>
    <w:rsid w:val="00104AAA"/>
    <w:rsid w:val="0015657E"/>
    <w:rsid w:val="00156CF8"/>
    <w:rsid w:val="00164914"/>
    <w:rsid w:val="00177F91"/>
    <w:rsid w:val="001E18B9"/>
    <w:rsid w:val="002020BD"/>
    <w:rsid w:val="00205BDB"/>
    <w:rsid w:val="00212768"/>
    <w:rsid w:val="0022308D"/>
    <w:rsid w:val="002977E5"/>
    <w:rsid w:val="002C634E"/>
    <w:rsid w:val="00320906"/>
    <w:rsid w:val="003703ED"/>
    <w:rsid w:val="003A7865"/>
    <w:rsid w:val="0040587C"/>
    <w:rsid w:val="00413ABD"/>
    <w:rsid w:val="00460A32"/>
    <w:rsid w:val="0046411E"/>
    <w:rsid w:val="004679AA"/>
    <w:rsid w:val="004861F6"/>
    <w:rsid w:val="004871D7"/>
    <w:rsid w:val="004B2CC9"/>
    <w:rsid w:val="004D46E8"/>
    <w:rsid w:val="004F6F4E"/>
    <w:rsid w:val="00501A7D"/>
    <w:rsid w:val="0051286F"/>
    <w:rsid w:val="005C039D"/>
    <w:rsid w:val="005C28B6"/>
    <w:rsid w:val="00601B0A"/>
    <w:rsid w:val="00626437"/>
    <w:rsid w:val="00632FA0"/>
    <w:rsid w:val="006763C6"/>
    <w:rsid w:val="006833C5"/>
    <w:rsid w:val="006C41A4"/>
    <w:rsid w:val="006D1E9A"/>
    <w:rsid w:val="00814040"/>
    <w:rsid w:val="00822396"/>
    <w:rsid w:val="00827294"/>
    <w:rsid w:val="0083582F"/>
    <w:rsid w:val="008411B7"/>
    <w:rsid w:val="0087638B"/>
    <w:rsid w:val="008925D8"/>
    <w:rsid w:val="008940AD"/>
    <w:rsid w:val="00901828"/>
    <w:rsid w:val="00962579"/>
    <w:rsid w:val="00966F9D"/>
    <w:rsid w:val="0097469B"/>
    <w:rsid w:val="00987E7D"/>
    <w:rsid w:val="0099025C"/>
    <w:rsid w:val="00997C9E"/>
    <w:rsid w:val="009B61C1"/>
    <w:rsid w:val="009F46B6"/>
    <w:rsid w:val="009F4D3D"/>
    <w:rsid w:val="00A04BF4"/>
    <w:rsid w:val="00A06CF2"/>
    <w:rsid w:val="00A40FD4"/>
    <w:rsid w:val="00AC597E"/>
    <w:rsid w:val="00AD15F3"/>
    <w:rsid w:val="00AE6AEE"/>
    <w:rsid w:val="00B2257A"/>
    <w:rsid w:val="00B315B7"/>
    <w:rsid w:val="00B51448"/>
    <w:rsid w:val="00B60E1D"/>
    <w:rsid w:val="00B64D4F"/>
    <w:rsid w:val="00B8011A"/>
    <w:rsid w:val="00B91A3F"/>
    <w:rsid w:val="00B95A69"/>
    <w:rsid w:val="00BA0414"/>
    <w:rsid w:val="00BB2CBD"/>
    <w:rsid w:val="00BC3608"/>
    <w:rsid w:val="00BD7E79"/>
    <w:rsid w:val="00BF2BA3"/>
    <w:rsid w:val="00C00C1E"/>
    <w:rsid w:val="00C03FD9"/>
    <w:rsid w:val="00C078AB"/>
    <w:rsid w:val="00C36776"/>
    <w:rsid w:val="00C41491"/>
    <w:rsid w:val="00C64560"/>
    <w:rsid w:val="00C652A6"/>
    <w:rsid w:val="00C70BF0"/>
    <w:rsid w:val="00C86587"/>
    <w:rsid w:val="00CA4613"/>
    <w:rsid w:val="00CD6B58"/>
    <w:rsid w:val="00CF401E"/>
    <w:rsid w:val="00CF62D1"/>
    <w:rsid w:val="00D3215B"/>
    <w:rsid w:val="00D43F48"/>
    <w:rsid w:val="00D53974"/>
    <w:rsid w:val="00D70650"/>
    <w:rsid w:val="00D76229"/>
    <w:rsid w:val="00D81FFB"/>
    <w:rsid w:val="00D95FE9"/>
    <w:rsid w:val="00D97BF9"/>
    <w:rsid w:val="00DB1D77"/>
    <w:rsid w:val="00DB1FA3"/>
    <w:rsid w:val="00DC4970"/>
    <w:rsid w:val="00DE3094"/>
    <w:rsid w:val="00DF751E"/>
    <w:rsid w:val="00E17554"/>
    <w:rsid w:val="00E23A88"/>
    <w:rsid w:val="00E23CC9"/>
    <w:rsid w:val="00E303F9"/>
    <w:rsid w:val="00E448A8"/>
    <w:rsid w:val="00E70D04"/>
    <w:rsid w:val="00EA2DEB"/>
    <w:rsid w:val="00EC5D7C"/>
    <w:rsid w:val="00EF12F2"/>
    <w:rsid w:val="00F7387F"/>
    <w:rsid w:val="00F82BA7"/>
    <w:rsid w:val="00FC06FF"/>
    <w:rsid w:val="00FC7237"/>
    <w:rsid w:val="00FE35BF"/>
    <w:rsid w:val="00FE3C8B"/>
    <w:rsid w:val="00FE3CA1"/>
    <w:rsid w:val="00FF08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1180</Words>
  <Characters>6373</Characters>
  <Application>Microsoft Office Word</Application>
  <DocSecurity>8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12</cp:revision>
  <cp:lastPrinted>2025-02-10T15:34:00Z</cp:lastPrinted>
  <dcterms:created xsi:type="dcterms:W3CDTF">2025-02-07T17:00:00Z</dcterms:created>
  <dcterms:modified xsi:type="dcterms:W3CDTF">2025-02-10T15:36:00Z</dcterms:modified>
</cp:coreProperties>
</file>