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50497" w:rsidP="00150497" w14:paraId="4AA4914C" w14:textId="2183F5BB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faça a limpeza e demais manutenções necessárias nas galerias pluviais da Rua </w:t>
      </w:r>
      <w:r w:rsidRPr="00150497">
        <w:rPr>
          <w:rFonts w:ascii="Arial" w:hAnsi="Arial" w:cs="Arial"/>
          <w:sz w:val="24"/>
          <w:szCs w:val="24"/>
        </w:rPr>
        <w:t>Ivanira</w:t>
      </w:r>
      <w:r w:rsidRPr="00150497">
        <w:rPr>
          <w:rFonts w:ascii="Arial" w:hAnsi="Arial" w:cs="Arial"/>
          <w:sz w:val="24"/>
          <w:szCs w:val="24"/>
        </w:rPr>
        <w:t xml:space="preserve"> Ant</w:t>
      </w:r>
      <w:r w:rsidR="00570AC5">
        <w:rPr>
          <w:rFonts w:ascii="Arial" w:hAnsi="Arial" w:cs="Arial"/>
          <w:sz w:val="24"/>
          <w:szCs w:val="24"/>
        </w:rPr>
        <w:t>ô</w:t>
      </w:r>
      <w:r w:rsidRPr="00150497">
        <w:rPr>
          <w:rFonts w:ascii="Arial" w:hAnsi="Arial" w:cs="Arial"/>
          <w:sz w:val="24"/>
          <w:szCs w:val="24"/>
        </w:rPr>
        <w:t>nia da Silva Andrade</w:t>
      </w:r>
      <w:r>
        <w:rPr>
          <w:rFonts w:ascii="Arial" w:hAnsi="Arial" w:cs="Arial"/>
          <w:sz w:val="24"/>
          <w:szCs w:val="24"/>
        </w:rPr>
        <w:t xml:space="preserve"> (Rua 6), nº 20, Jd. Denadai.</w:t>
      </w:r>
    </w:p>
    <w:p w:rsidR="00610919" w:rsidP="00150497" w14:paraId="286CA7C7" w14:textId="7E435C9B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bueir</w:t>
      </w:r>
      <w:r w:rsidR="00CC0F2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conforme mostra a fotografia anexa, está danificado, apresentando afundamento do asfalto e da calçada junto ao poste, situação que apresenta riscos de acidentes.</w:t>
      </w:r>
      <w:r w:rsidR="00CC0F21">
        <w:rPr>
          <w:rFonts w:ascii="Arial" w:hAnsi="Arial" w:cs="Arial"/>
          <w:sz w:val="24"/>
          <w:szCs w:val="24"/>
        </w:rPr>
        <w:t xml:space="preserve"> O problema também pode ter atingidos as galerias pluviais.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0497" w:rsidP="00150497" w14:paraId="384DE941" w14:textId="37F05C6B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70AC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manutenção das</w:t>
      </w:r>
      <w:r w:rsidRPr="00570AC5">
        <w:rPr>
          <w:rFonts w:ascii="Arial" w:hAnsi="Arial" w:cs="Arial"/>
          <w:sz w:val="24"/>
          <w:szCs w:val="24"/>
        </w:rPr>
        <w:t xml:space="preserve"> galerias </w:t>
      </w:r>
      <w:r>
        <w:rPr>
          <w:rFonts w:ascii="Arial" w:hAnsi="Arial" w:cs="Arial"/>
          <w:sz w:val="24"/>
          <w:szCs w:val="24"/>
        </w:rPr>
        <w:t>é necessária para evitar</w:t>
      </w:r>
      <w:r w:rsidRPr="00570AC5">
        <w:rPr>
          <w:rFonts w:ascii="Arial" w:hAnsi="Arial" w:cs="Arial"/>
          <w:sz w:val="24"/>
          <w:szCs w:val="24"/>
        </w:rPr>
        <w:t xml:space="preserve"> enchentes e alagamentos, que podem causar diversos prejuízos, como danos a imóveis, veículos, vias públicas e outros bens, além de colocar em risco a saúde e a segurança da</w:t>
      </w:r>
      <w:r>
        <w:rPr>
          <w:rFonts w:ascii="Arial" w:hAnsi="Arial" w:cs="Arial"/>
          <w:sz w:val="24"/>
          <w:szCs w:val="24"/>
        </w:rPr>
        <w:t xml:space="preserve"> população.</w:t>
      </w:r>
    </w:p>
    <w:bookmarkEnd w:id="0"/>
    <w:bookmarkEnd w:id="3"/>
    <w:bookmarkEnd w:id="4"/>
    <w:p w:rsidR="000954A2" w:rsidP="000954A2" w14:paraId="7ADFFC91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570AC5" w:rsidRPr="00D23AC2" w:rsidP="000954A2" w14:paraId="3F584A80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D23AC2" w:rsidP="000954A2" w14:paraId="7DE952B7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416A6C4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CC0F2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fevereiro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RPr="00D23AC2" w:rsidP="000954A2" w14:paraId="41A88B34" w14:textId="19C0E8F3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03543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610919" w14:paraId="402424F1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954A2" w:rsidP="004E36FD" w14:paraId="49DD61A0" w14:textId="5E8755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610919" w:rsidP="000954A2" w14:paraId="486EC39B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10919" w:rsidRPr="00610919" w:rsidP="00610919" w14:paraId="77638206" w14:textId="0DF3D402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Figura 1. </w:t>
      </w:r>
      <w:r>
        <w:rPr>
          <w:rFonts w:ascii="Arial" w:hAnsi="Arial" w:cs="Arial"/>
          <w:bCs/>
          <w:sz w:val="24"/>
          <w:szCs w:val="24"/>
        </w:rPr>
        <w:t>Bueiro e galeria pluvial danificada na Rua 6, nº 20, Jd. Denadai.</w:t>
      </w:r>
    </w:p>
    <w:p w:rsidR="00610919" w:rsidP="000954A2" w14:paraId="0373D1D4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10919" w:rsidRPr="00D23AC2" w:rsidP="000954A2" w14:paraId="51C565EC" w14:textId="2F2DD59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778994" cy="3705225"/>
            <wp:effectExtent l="0" t="0" r="2540" b="0"/>
            <wp:docPr id="20832173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28920" name="Imagem 20832173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438" cy="371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2"/>
    <w:p w:rsidR="006D1E9A" w:rsidRPr="00601B0A" w:rsidP="00601B0A" w14:paraId="07A8F1E3" w14:textId="33A44AA0"/>
    <w:sectPr w:rsidSect="000F4E7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50497"/>
    <w:rsid w:val="0015657E"/>
    <w:rsid w:val="00156CF8"/>
    <w:rsid w:val="001676F4"/>
    <w:rsid w:val="002D196D"/>
    <w:rsid w:val="003066BE"/>
    <w:rsid w:val="00343D74"/>
    <w:rsid w:val="00380983"/>
    <w:rsid w:val="00460A32"/>
    <w:rsid w:val="004B2CC9"/>
    <w:rsid w:val="004B73A6"/>
    <w:rsid w:val="004E36FD"/>
    <w:rsid w:val="0051286F"/>
    <w:rsid w:val="00570AC5"/>
    <w:rsid w:val="005B1A7D"/>
    <w:rsid w:val="00601B0A"/>
    <w:rsid w:val="00610919"/>
    <w:rsid w:val="00626437"/>
    <w:rsid w:val="00632FA0"/>
    <w:rsid w:val="006C41A4"/>
    <w:rsid w:val="006D1E9A"/>
    <w:rsid w:val="006F0926"/>
    <w:rsid w:val="007A587D"/>
    <w:rsid w:val="00822396"/>
    <w:rsid w:val="009369BB"/>
    <w:rsid w:val="00A06CF2"/>
    <w:rsid w:val="00AB15D6"/>
    <w:rsid w:val="00AE6AEE"/>
    <w:rsid w:val="00B00B92"/>
    <w:rsid w:val="00C00C1E"/>
    <w:rsid w:val="00C36776"/>
    <w:rsid w:val="00CC0F21"/>
    <w:rsid w:val="00CD6B58"/>
    <w:rsid w:val="00CF401E"/>
    <w:rsid w:val="00D23AC2"/>
    <w:rsid w:val="00D43ACF"/>
    <w:rsid w:val="00D8518B"/>
    <w:rsid w:val="00E51C54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2025-02-03T17:59:00Z</cp:lastPrinted>
  <dcterms:created xsi:type="dcterms:W3CDTF">2025-02-10T13:00:00Z</dcterms:created>
  <dcterms:modified xsi:type="dcterms:W3CDTF">2025-02-10T13:01:00Z</dcterms:modified>
</cp:coreProperties>
</file>