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1B7A" w:rsidRPr="00E97A64" w:rsidP="008D1B7A" w14:paraId="75F87F6E" w14:textId="77777777">
      <w:pPr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 2024</w:t>
      </w:r>
    </w:p>
    <w:p w:rsidR="008D1B7A" w:rsidRPr="00E97A64" w:rsidP="008D1B7A" w14:paraId="593D9FE9" w14:textId="77777777">
      <w:pPr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8D1B7A" w:rsidRPr="00E97A64" w:rsidP="008D1B7A" w14:paraId="2C2C9EB6" w14:textId="77777777">
      <w:pPr>
        <w:pStyle w:val="NoSpacing"/>
        <w:spacing w:line="276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E97A64">
        <w:rPr>
          <w:rFonts w:ascii="Arial" w:hAnsi="Arial" w:cs="Arial"/>
          <w:b/>
          <w:bCs/>
          <w:sz w:val="24"/>
          <w:szCs w:val="24"/>
        </w:rPr>
        <w:t>INSTITUI O “DIA MUNICIPAL DO MOTOBOY”, A SER COMEMORADO ANUALMENTE EM 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E97A64">
        <w:rPr>
          <w:rFonts w:ascii="Arial" w:hAnsi="Arial" w:cs="Arial"/>
          <w:b/>
          <w:bCs/>
          <w:sz w:val="24"/>
          <w:szCs w:val="24"/>
        </w:rPr>
        <w:t xml:space="preserve"> DE JULHO NA CIDADE DE SUMARÉ E DÁ OUTRAS PROVIDÊNCIAS.</w:t>
      </w:r>
    </w:p>
    <w:p w:rsidR="008D1B7A" w:rsidRPr="00E97A64" w:rsidP="008D1B7A" w14:paraId="46D189A1" w14:textId="77777777">
      <w:pPr>
        <w:pStyle w:val="NoSpacing"/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8D1B7A" w:rsidRPr="00E97A64" w:rsidP="008D1B7A" w14:paraId="6F99B356" w14:textId="77777777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E97A64">
        <w:rPr>
          <w:rFonts w:ascii="Arial" w:eastAsia="Arial" w:hAnsi="Arial" w:cs="Arial"/>
          <w:sz w:val="24"/>
          <w:szCs w:val="24"/>
        </w:rPr>
        <w:t xml:space="preserve">                                     </w:t>
      </w:r>
      <w:r w:rsidRPr="00E97A64">
        <w:rPr>
          <w:rFonts w:ascii="Arial" w:eastAsia="Arial" w:hAnsi="Arial" w:cs="Arial"/>
          <w:sz w:val="24"/>
          <w:szCs w:val="24"/>
        </w:rPr>
        <w:tab/>
      </w:r>
      <w:r w:rsidRPr="00E97A64">
        <w:rPr>
          <w:rFonts w:ascii="Arial" w:eastAsia="Arial" w:hAnsi="Arial" w:cs="Arial"/>
          <w:sz w:val="24"/>
          <w:szCs w:val="24"/>
        </w:rPr>
        <w:tab/>
      </w:r>
      <w:r w:rsidRPr="00E97A64">
        <w:rPr>
          <w:rFonts w:ascii="Arial" w:eastAsia="Arial" w:hAnsi="Arial" w:cs="Arial"/>
          <w:b/>
          <w:bCs/>
          <w:sz w:val="24"/>
          <w:szCs w:val="24"/>
        </w:rPr>
        <w:t>Autor: VEREADOR HÉLIO SILVA</w:t>
      </w:r>
    </w:p>
    <w:p w:rsidR="008D1B7A" w:rsidRPr="00E97A64" w:rsidP="008D1B7A" w14:paraId="7681DFE0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P="008D1B7A" w14:paraId="6F769B78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8D1B7A" w:rsidRPr="00E97A64" w:rsidP="008D1B7A" w14:paraId="3437379E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1B7A" w:rsidP="008D1B7A" w14:paraId="455D66F7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00E97A64">
        <w:rPr>
          <w:rFonts w:ascii="Arial" w:eastAsia="Arial" w:hAnsi="Arial" w:cs="Arial"/>
          <w:sz w:val="24"/>
          <w:szCs w:val="24"/>
        </w:rPr>
        <w:t xml:space="preserve"> Fica instituído o “Dia Municipal do Motoboy”, a ser comemorado, anualmente, em 2</w:t>
      </w:r>
      <w:r>
        <w:rPr>
          <w:rFonts w:ascii="Arial" w:eastAsia="Arial" w:hAnsi="Arial" w:cs="Arial"/>
          <w:sz w:val="24"/>
          <w:szCs w:val="24"/>
        </w:rPr>
        <w:t>9</w:t>
      </w:r>
      <w:r w:rsidRPr="00E97A64">
        <w:rPr>
          <w:rFonts w:ascii="Arial" w:eastAsia="Arial" w:hAnsi="Arial" w:cs="Arial"/>
          <w:sz w:val="24"/>
          <w:szCs w:val="24"/>
        </w:rPr>
        <w:t xml:space="preserve"> de julho na cidade de Sumaré.</w:t>
      </w:r>
    </w:p>
    <w:p w:rsidR="008D1B7A" w:rsidRPr="00E97A64" w:rsidP="008D1B7A" w14:paraId="2B43DEE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P="008D1B7A" w14:paraId="65CB479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7A64">
        <w:rPr>
          <w:rFonts w:ascii="Arial" w:hAnsi="Arial" w:cs="Arial"/>
          <w:b/>
          <w:bCs/>
          <w:sz w:val="24"/>
          <w:szCs w:val="24"/>
        </w:rPr>
        <w:t>Art. 2º</w:t>
      </w:r>
      <w:r w:rsidRPr="00E97A64">
        <w:rPr>
          <w:rFonts w:ascii="Arial" w:hAnsi="Arial" w:cs="Arial"/>
          <w:sz w:val="24"/>
          <w:szCs w:val="24"/>
        </w:rPr>
        <w:t xml:space="preserve"> A comemoração ora instituída passa a integrar o Calendário Oficial de Eventos do Município de Sumaré.</w:t>
      </w:r>
    </w:p>
    <w:p w:rsidR="008D1B7A" w:rsidRPr="00E97A64" w:rsidP="008D1B7A" w14:paraId="428564F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E97A64" w:rsidP="008D1B7A" w14:paraId="127FF330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hAnsi="Arial" w:cs="Arial"/>
          <w:b/>
          <w:bCs/>
          <w:sz w:val="24"/>
          <w:szCs w:val="24"/>
        </w:rPr>
        <w:t>Art. 3º</w:t>
      </w:r>
      <w:r w:rsidRPr="00E97A64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8D1B7A" w:rsidRPr="00E97A64" w:rsidP="008D1B7A" w14:paraId="51A13188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D1B7A" w:rsidRPr="00E97A64" w:rsidP="008D1B7A" w14:paraId="2FF617FB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0F02CF67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79DB6660" w14:textId="4A4F0C55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755398"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755398">
        <w:rPr>
          <w:rFonts w:ascii="Arial" w:eastAsia="Arial" w:hAnsi="Arial" w:cs="Arial"/>
          <w:color w:val="000000" w:themeColor="text1"/>
          <w:sz w:val="24"/>
          <w:szCs w:val="24"/>
        </w:rPr>
        <w:t>janeir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>o de 202</w:t>
      </w:r>
      <w:r w:rsidR="00755398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8D1B7A" w:rsidRPr="00E97A64" w:rsidP="008D1B7A" w14:paraId="70F36769" w14:textId="77777777">
      <w:pPr>
        <w:spacing w:after="0" w:line="360" w:lineRule="auto"/>
        <w:jc w:val="center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8D1B7A" w:rsidRPr="00E97A64" w:rsidP="008D1B7A" w14:paraId="44D30EC5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6FEA7D7F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11DD5A7D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8D1B7A" w:rsidRPr="00E97A64" w:rsidP="008D1B7A" w14:paraId="73E52FDE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8D1B7A" w:rsidRPr="00E97A64" w:rsidP="008D1B7A" w14:paraId="3A6A5C46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1B7A" w:rsidRPr="00E97A64" w:rsidP="008D1B7A" w14:paraId="1D62B064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D1B7A" w:rsidRPr="00E97A64" w:rsidP="008D1B7A" w14:paraId="6E15A053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D1B7A" w:rsidRPr="00E97A64" w:rsidP="008D1B7A" w14:paraId="4EB4929A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1B7A" w14:paraId="492C21AF" w14:textId="7777777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:rsidR="008D1B7A" w:rsidRPr="008A2D37" w:rsidP="008D1B7A" w14:paraId="006900EE" w14:textId="205A744B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8A2D37">
        <w:rPr>
          <w:rFonts w:ascii="Arial" w:eastAsia="Arial" w:hAnsi="Arial" w:cs="Arial"/>
          <w:b/>
          <w:bCs/>
        </w:rPr>
        <w:t>JUSTIFICATIVA</w:t>
      </w:r>
    </w:p>
    <w:p w:rsidR="008D1B7A" w:rsidRPr="008A2D37" w:rsidP="008D1B7A" w14:paraId="57555BEA" w14:textId="7777777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:rsidR="008D1B7A" w:rsidRPr="008A2D37" w:rsidP="008D1B7A" w14:paraId="00B3F55B" w14:textId="77777777">
      <w:pPr>
        <w:pStyle w:val="NoSpacing"/>
        <w:spacing w:line="360" w:lineRule="auto"/>
        <w:ind w:firstLine="708"/>
        <w:jc w:val="both"/>
        <w:rPr>
          <w:rFonts w:ascii="Arial" w:hAnsi="Arial" w:cs="Arial"/>
        </w:rPr>
      </w:pPr>
      <w:r w:rsidRPr="008A2D37">
        <w:rPr>
          <w:rFonts w:ascii="Arial" w:hAnsi="Arial" w:cs="Arial"/>
        </w:rPr>
        <w:t>O presente Projeto de Lei tem o intuito de homenagear estes profissionais que cumprem longas jornadas de trabalho para ter um rendimento maior, muitas vezes sofrendo pressões para a realização de funções no menor tempo possível. Motoboys são trabalhadores com profissão reconhecida, que significa motociclistas que transportam e efetuam entregas e coletas rápidas. O reconhecimento dessa classe trabalhadora como profissional é motivada pelas grandes mudanças no mercado de trabalho brasileiro nos últimos anos. A Lei Federal nº. 12.009, de 29 de julho de 2009 é o instrumento que regulamenta o exercício atividades dos profissionais em transporte de passageiros, “mototaxista”, em entrega de mercadorias e em serviço comunitário de rua, e “motoboy”, com o uso de motocicleta; fator que motiva a indicação da data 29 de julho como o dia do Motoboy, destacando-o das comemorações do dia do motociclista em função do caráter específico de atividade profissional.</w:t>
      </w:r>
    </w:p>
    <w:p w:rsidR="008D1B7A" w:rsidRPr="008A2D37" w:rsidP="008D1B7A" w14:paraId="12D861A7" w14:textId="77777777">
      <w:pPr>
        <w:pStyle w:val="NoSpacing"/>
        <w:spacing w:line="360" w:lineRule="auto"/>
        <w:ind w:firstLine="708"/>
        <w:jc w:val="both"/>
        <w:rPr>
          <w:rFonts w:ascii="Arial" w:hAnsi="Arial" w:cs="Arial"/>
        </w:rPr>
      </w:pPr>
      <w:r w:rsidRPr="008A2D37">
        <w:rPr>
          <w:rFonts w:ascii="Arial" w:hAnsi="Arial" w:cs="Arial"/>
        </w:rPr>
        <w:t xml:space="preserve">Além de lutar por novos direitos, os profissionais têm que enfrentar outra grande barreira que é vencer o preconceito à sua imagem perante a opinião de parte da sociedade. Por outro lado, por ser um fenômeno ainda recente, há uma disseminação desse estereótipo pela falta de informação e reflexão sobre o perfil desses profissionais. </w:t>
      </w:r>
    </w:p>
    <w:p w:rsidR="008D1B7A" w:rsidRPr="008A2D37" w:rsidP="008D1B7A" w14:paraId="122702FD" w14:textId="77777777">
      <w:pPr>
        <w:pStyle w:val="NoSpacing"/>
        <w:spacing w:line="360" w:lineRule="auto"/>
        <w:ind w:firstLine="708"/>
        <w:jc w:val="both"/>
        <w:rPr>
          <w:rFonts w:ascii="Arial" w:hAnsi="Arial" w:cs="Arial"/>
        </w:rPr>
      </w:pPr>
      <w:r w:rsidRPr="008A2D37">
        <w:rPr>
          <w:rFonts w:ascii="Arial" w:hAnsi="Arial" w:cs="Arial"/>
        </w:rPr>
        <w:t xml:space="preserve">A profissão de motoboy é hoje uma das mais perigosas do País, devido ao alto risco de acidentes de trânsito a que o trabalhador está constantemente exposto, submetendo-se a elevado desgaste físico e emocional. Eles enfrentam temperaturas adversas, assaltos, respiram fumaça de veículos poluentes, e vale ressaltar, que em meio a pandemia do covid-19 (corona vírus), arriscam a própria saúde para realizar as entregas para a população que se encontrava em quarentena, mostrando o seu valor e coragem, sendo uma função essencial diante das adversidades. </w:t>
      </w:r>
    </w:p>
    <w:p w:rsidR="008D1B7A" w:rsidRPr="008A2D37" w:rsidP="008D1B7A" w14:paraId="7DAA4F2E" w14:textId="77777777">
      <w:pPr>
        <w:pStyle w:val="NoSpacing"/>
        <w:spacing w:line="360" w:lineRule="auto"/>
        <w:ind w:firstLine="708"/>
        <w:jc w:val="both"/>
        <w:rPr>
          <w:rFonts w:ascii="Arial" w:hAnsi="Arial" w:cs="Arial"/>
        </w:rPr>
      </w:pPr>
      <w:r w:rsidRPr="008A2D37">
        <w:rPr>
          <w:rFonts w:ascii="Arial" w:hAnsi="Arial" w:cs="Arial"/>
        </w:rPr>
        <w:t>Devido à relevância do assunto, apresento a presente Proposta que tem como objetivo instituir no Município uma data para homenagear esses profissionais, que arriscam suas vidas, reconhecendo sua importância no mundo do trabalho.</w:t>
      </w:r>
    </w:p>
    <w:p w:rsidR="008D1B7A" w:rsidRPr="008A2D37" w:rsidP="008D1B7A" w14:paraId="09AC80CD" w14:textId="77777777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:rsidR="008D1B7A" w:rsidRPr="008A2D37" w:rsidP="008D1B7A" w14:paraId="39D5F5B1" w14:textId="0EB26B38">
      <w:pPr>
        <w:spacing w:after="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008A2D37">
        <w:rPr>
          <w:rFonts w:ascii="Arial" w:eastAsia="Arial" w:hAnsi="Arial" w:cs="Arial"/>
          <w:color w:val="000000" w:themeColor="text1"/>
        </w:rPr>
        <w:t xml:space="preserve">Sala das sessões, </w:t>
      </w:r>
      <w:r w:rsidR="00755398">
        <w:rPr>
          <w:rFonts w:ascii="Arial" w:eastAsia="Arial" w:hAnsi="Arial" w:cs="Arial"/>
          <w:color w:val="000000" w:themeColor="text1"/>
        </w:rPr>
        <w:t>20</w:t>
      </w:r>
      <w:r w:rsidRPr="008A2D37">
        <w:rPr>
          <w:rFonts w:ascii="Arial" w:eastAsia="Arial" w:hAnsi="Arial" w:cs="Arial"/>
          <w:color w:val="000000" w:themeColor="text1"/>
        </w:rPr>
        <w:t xml:space="preserve"> de </w:t>
      </w:r>
      <w:r w:rsidR="00755398">
        <w:rPr>
          <w:rFonts w:ascii="Arial" w:eastAsia="Arial" w:hAnsi="Arial" w:cs="Arial"/>
          <w:color w:val="000000" w:themeColor="text1"/>
        </w:rPr>
        <w:t>janeiro</w:t>
      </w:r>
      <w:r w:rsidRPr="008A2D37">
        <w:rPr>
          <w:rFonts w:ascii="Arial" w:eastAsia="Arial" w:hAnsi="Arial" w:cs="Arial"/>
          <w:color w:val="000000" w:themeColor="text1"/>
        </w:rPr>
        <w:t xml:space="preserve"> de 202</w:t>
      </w:r>
      <w:r w:rsidR="00755398">
        <w:rPr>
          <w:rFonts w:ascii="Arial" w:eastAsia="Arial" w:hAnsi="Arial" w:cs="Arial"/>
          <w:color w:val="000000" w:themeColor="text1"/>
        </w:rPr>
        <w:t>5</w:t>
      </w:r>
      <w:r w:rsidRPr="008A2D37">
        <w:rPr>
          <w:rFonts w:ascii="Arial" w:eastAsia="Arial" w:hAnsi="Arial" w:cs="Arial"/>
          <w:color w:val="000000" w:themeColor="text1"/>
        </w:rPr>
        <w:t>.</w:t>
      </w:r>
    </w:p>
    <w:p w:rsidR="008D1B7A" w:rsidP="008D1B7A" w14:paraId="603F4A23" w14:textId="77777777">
      <w:pPr>
        <w:spacing w:after="0" w:line="360" w:lineRule="auto"/>
        <w:rPr>
          <w:rFonts w:ascii="Arial" w:eastAsia="Tinos" w:hAnsi="Arial" w:cs="Arial"/>
          <w:color w:val="000000" w:themeColor="text1"/>
        </w:rPr>
      </w:pPr>
    </w:p>
    <w:p w:rsidR="008D1B7A" w:rsidRPr="008A2D37" w:rsidP="008D1B7A" w14:paraId="770BFB73" w14:textId="77777777">
      <w:pPr>
        <w:spacing w:after="0" w:line="360" w:lineRule="auto"/>
        <w:rPr>
          <w:rFonts w:ascii="Arial" w:eastAsia="Tinos" w:hAnsi="Arial" w:cs="Arial"/>
          <w:color w:val="000000" w:themeColor="text1"/>
        </w:rPr>
      </w:pPr>
    </w:p>
    <w:p w:rsidR="008D1B7A" w:rsidRPr="008A2D37" w:rsidP="008D1B7A" w14:paraId="21BA69B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8A2D37">
        <w:rPr>
          <w:rFonts w:ascii="Arial" w:eastAsia="Arial" w:hAnsi="Arial" w:cs="Arial"/>
          <w:b/>
          <w:bCs/>
          <w:color w:val="000000" w:themeColor="text1"/>
        </w:rPr>
        <w:t>HÉLIO SILVA</w:t>
      </w:r>
    </w:p>
    <w:p w:rsidR="008D1B7A" w:rsidRPr="008A2D37" w:rsidP="008D1B7A" w14:paraId="0776133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8A2D37">
        <w:rPr>
          <w:rFonts w:ascii="Arial" w:eastAsia="Arial" w:hAnsi="Arial" w:cs="Arial"/>
          <w:b/>
          <w:bCs/>
          <w:color w:val="000000" w:themeColor="text1"/>
        </w:rPr>
        <w:t>VEREADOR PRESIDENTE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35436"/>
    <w:rsid w:val="00460A32"/>
    <w:rsid w:val="004B2CC9"/>
    <w:rsid w:val="004E6C84"/>
    <w:rsid w:val="0051286F"/>
    <w:rsid w:val="00601B0A"/>
    <w:rsid w:val="00626437"/>
    <w:rsid w:val="00632FA0"/>
    <w:rsid w:val="006C41A4"/>
    <w:rsid w:val="006D1E9A"/>
    <w:rsid w:val="006E0A3F"/>
    <w:rsid w:val="00755398"/>
    <w:rsid w:val="00822396"/>
    <w:rsid w:val="008A2D37"/>
    <w:rsid w:val="008D1B7A"/>
    <w:rsid w:val="00954F1A"/>
    <w:rsid w:val="009560B2"/>
    <w:rsid w:val="00997A10"/>
    <w:rsid w:val="00A06CF2"/>
    <w:rsid w:val="00AE6AEE"/>
    <w:rsid w:val="00B845CA"/>
    <w:rsid w:val="00C00C1E"/>
    <w:rsid w:val="00C36776"/>
    <w:rsid w:val="00CC14E9"/>
    <w:rsid w:val="00CD6B58"/>
    <w:rsid w:val="00CE611A"/>
    <w:rsid w:val="00CF401E"/>
    <w:rsid w:val="00D17284"/>
    <w:rsid w:val="00DB3242"/>
    <w:rsid w:val="00E97A64"/>
    <w:rsid w:val="00EE2B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2025-01-16T18:15:00Z</dcterms:created>
  <dcterms:modified xsi:type="dcterms:W3CDTF">2025-01-16T18:15:00Z</dcterms:modified>
</cp:coreProperties>
</file>