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756C497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4B60E3" w:rsidR="004B60E3">
        <w:rPr>
          <w:color w:val="000000"/>
          <w:sz w:val="22"/>
          <w:szCs w:val="22"/>
        </w:rPr>
        <w:t>Solicitação de Canaleta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222C7746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Pr="004B60E3" w:rsidR="004B60E3">
        <w:rPr>
          <w:rFonts w:eastAsia="Arial"/>
          <w:color w:val="000000"/>
        </w:rPr>
        <w:t>que seja feita uma canaleta de drenagem no cruzamento da Rua V</w:t>
      </w:r>
      <w:bookmarkStart w:id="2" w:name="_GoBack"/>
      <w:bookmarkEnd w:id="2"/>
      <w:r w:rsidRPr="004B60E3" w:rsidR="004B60E3">
        <w:rPr>
          <w:rFonts w:eastAsia="Arial"/>
          <w:color w:val="000000"/>
        </w:rPr>
        <w:t xml:space="preserve">aldir Alves Martins (antiga 4), no Jardim Paraiso I, esquina com a Rua </w:t>
      </w:r>
      <w:r w:rsidRPr="004B60E3" w:rsidR="004B60E3">
        <w:rPr>
          <w:rFonts w:eastAsia="Arial"/>
          <w:color w:val="000000"/>
        </w:rPr>
        <w:t>Kenya</w:t>
      </w:r>
      <w:r w:rsidRPr="004B60E3" w:rsidR="004B60E3">
        <w:rPr>
          <w:rFonts w:eastAsia="Arial"/>
          <w:color w:val="000000"/>
        </w:rPr>
        <w:t xml:space="preserve"> Souza </w:t>
      </w:r>
      <w:r w:rsidRPr="004B60E3" w:rsidR="004B60E3">
        <w:rPr>
          <w:rFonts w:eastAsia="Arial"/>
          <w:color w:val="000000"/>
        </w:rPr>
        <w:t>Signorette</w:t>
      </w:r>
      <w:r w:rsidRPr="004B60E3" w:rsidR="004B60E3">
        <w:rPr>
          <w:rFonts w:eastAsia="Arial"/>
          <w:color w:val="000000"/>
        </w:rPr>
        <w:t xml:space="preserve"> dos Santos (antiga 7), no Pq. Residencial </w:t>
      </w:r>
      <w:r w:rsidRPr="004B60E3" w:rsidR="004B60E3">
        <w:rPr>
          <w:rFonts w:eastAsia="Arial"/>
          <w:color w:val="000000"/>
        </w:rPr>
        <w:t>Fantinatti</w:t>
      </w:r>
      <w:r w:rsidRPr="004B60E3" w:rsidR="004B60E3">
        <w:rPr>
          <w:rFonts w:eastAsia="Arial"/>
          <w:color w:val="000000"/>
        </w:rPr>
        <w:t xml:space="preserve"> em nosso município. Esta medida é essencial para facilitar o escoamento adequado das águas pluviais, evitando alagamentos e a deterioração do pavimento nas vias citadas</w:t>
      </w:r>
      <w:r w:rsidRPr="0072791B" w:rsidR="00487464">
        <w:rPr>
          <w:color w:val="000000"/>
        </w:rPr>
        <w:t>.</w:t>
      </w:r>
    </w:p>
    <w:p w:rsidR="004E3618" w:rsidRPr="0072791B" w:rsidP="002E6A75" w14:paraId="3AF5BD88" w14:textId="379EEB55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3" w:name="_Hlk164408537"/>
      <w:r w:rsidRPr="0072791B">
        <w:rPr>
          <w:color w:val="000000"/>
        </w:rPr>
        <w:t>Essa reivindicação se faz necessária</w:t>
      </w:r>
      <w:r w:rsidRPr="0072791B" w:rsidR="0072791B">
        <w:rPr>
          <w:color w:val="000000"/>
        </w:rPr>
        <w:t xml:space="preserve"> </w:t>
      </w:r>
      <w:r w:rsidR="004B60E3">
        <w:rPr>
          <w:color w:val="000000"/>
        </w:rPr>
        <w:t>pois a</w:t>
      </w:r>
      <w:r w:rsidRPr="004B60E3" w:rsidR="004B60E3">
        <w:rPr>
          <w:color w:val="000000"/>
        </w:rPr>
        <w:t xml:space="preserve"> ausência de infraestrutura adequada neste ponto tem causado transtornos aos moradores e pedestres, além de comprometer a segurança e a mobilidade urbana na região. A instalação da canaleta contribuirá significativamente para a melhoria da qualidade de vida da população local e para a preservação das vias públicas</w:t>
      </w:r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3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39E9E5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2791B">
        <w:rPr>
          <w:rFonts w:ascii="Times New Roman" w:hAnsi="Times New Roman" w:cs="Times New Roman"/>
        </w:rPr>
        <w:t xml:space="preserve">11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9412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558A8-446C-4448-B28D-AF9776A3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1214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11</cp:revision>
  <cp:lastPrinted>2024-06-11T14:46:00Z</cp:lastPrinted>
  <dcterms:created xsi:type="dcterms:W3CDTF">2024-11-26T11:43:00Z</dcterms:created>
  <dcterms:modified xsi:type="dcterms:W3CDTF">2025-02-05T18:06:00Z</dcterms:modified>
</cp:coreProperties>
</file>