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a preparação de concreto, argamassa e similares sobre novos pavimentos asfálticos das vias públicas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