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8270E6" w14:paraId="124FD5CF" w14:textId="23F51693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3F4ECD">
        <w:rPr>
          <w:b/>
          <w:bCs/>
          <w:sz w:val="24"/>
          <w:szCs w:val="24"/>
        </w:rPr>
        <w:t>06</w:t>
      </w:r>
      <w:r w:rsidRPr="008A3C55">
        <w:rPr>
          <w:b/>
          <w:bCs/>
          <w:sz w:val="24"/>
          <w:szCs w:val="24"/>
        </w:rPr>
        <w:t xml:space="preserve"> DE </w:t>
      </w:r>
      <w:r w:rsidR="008270E6">
        <w:rPr>
          <w:b/>
          <w:bCs/>
          <w:sz w:val="24"/>
          <w:szCs w:val="24"/>
        </w:rPr>
        <w:t>FEVEREIRO</w:t>
      </w:r>
      <w:r w:rsidRPr="008A3C55">
        <w:rPr>
          <w:b/>
          <w:bCs/>
          <w:sz w:val="24"/>
          <w:szCs w:val="24"/>
        </w:rPr>
        <w:t xml:space="preserve"> DE 2025.</w:t>
      </w:r>
    </w:p>
    <w:p w:rsidR="008A3C55" w:rsidRPr="008A3C55" w:rsidP="008270E6" w14:paraId="4A8A6B64" w14:textId="01AD8AF5">
      <w:pPr>
        <w:ind w:left="4111"/>
        <w:jc w:val="both"/>
        <w:rPr>
          <w:b/>
          <w:bCs/>
          <w:sz w:val="24"/>
          <w:szCs w:val="24"/>
        </w:rPr>
      </w:pPr>
      <w:r w:rsidRPr="00832C97">
        <w:rPr>
          <w:b/>
          <w:bCs/>
          <w:sz w:val="24"/>
          <w:szCs w:val="24"/>
        </w:rPr>
        <w:t>INSTITUI A OBRIGATORIEDADE DE APRESENTAÇÃO DOS MATERIAIS UTILIZADOS EM PROCEDIMENTOS DE VACINAÇÃO AO PACIENTE OU SEU RESPONSÁVEL</w:t>
      </w:r>
      <w:r w:rsidRPr="008A3C55" w:rsidR="008270E6">
        <w:rPr>
          <w:b/>
          <w:bCs/>
          <w:sz w:val="24"/>
          <w:szCs w:val="24"/>
        </w:rPr>
        <w:t>.</w:t>
      </w:r>
    </w:p>
    <w:p w:rsidR="008A3C55" w:rsidRPr="008A3C55" w:rsidP="008270E6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832C97" w:rsidP="008270E6" w14:paraId="4829AE8A" w14:textId="2BAC6908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Pr="00832C97">
        <w:rPr>
          <w:sz w:val="24"/>
          <w:szCs w:val="24"/>
        </w:rPr>
        <w:t xml:space="preserve">Ficam obrigados os </w:t>
      </w:r>
      <w:r w:rsidR="003F4ECD">
        <w:rPr>
          <w:sz w:val="24"/>
          <w:szCs w:val="24"/>
        </w:rPr>
        <w:t>Ó</w:t>
      </w:r>
      <w:r w:rsidRPr="00832C97">
        <w:rPr>
          <w:sz w:val="24"/>
          <w:szCs w:val="24"/>
        </w:rPr>
        <w:t xml:space="preserve">rgãos </w:t>
      </w:r>
      <w:r w:rsidR="003F4ECD">
        <w:rPr>
          <w:sz w:val="24"/>
          <w:szCs w:val="24"/>
        </w:rPr>
        <w:t>P</w:t>
      </w:r>
      <w:r w:rsidRPr="00832C97">
        <w:rPr>
          <w:sz w:val="24"/>
          <w:szCs w:val="24"/>
        </w:rPr>
        <w:t xml:space="preserve">úblicos </w:t>
      </w:r>
      <w:r w:rsidR="003F4ECD">
        <w:rPr>
          <w:sz w:val="24"/>
          <w:szCs w:val="24"/>
        </w:rPr>
        <w:t>M</w:t>
      </w:r>
      <w:r w:rsidRPr="00832C97">
        <w:rPr>
          <w:sz w:val="24"/>
          <w:szCs w:val="24"/>
        </w:rPr>
        <w:t xml:space="preserve">unicipais de </w:t>
      </w:r>
      <w:r w:rsidR="003F4ECD">
        <w:rPr>
          <w:sz w:val="24"/>
          <w:szCs w:val="24"/>
        </w:rPr>
        <w:t>S</w:t>
      </w:r>
      <w:r w:rsidRPr="00832C97">
        <w:rPr>
          <w:sz w:val="24"/>
          <w:szCs w:val="24"/>
        </w:rPr>
        <w:t xml:space="preserve">aúde e as </w:t>
      </w:r>
      <w:r w:rsidR="003F4ECD">
        <w:rPr>
          <w:sz w:val="24"/>
          <w:szCs w:val="24"/>
        </w:rPr>
        <w:t>C</w:t>
      </w:r>
      <w:r w:rsidRPr="00832C97">
        <w:rPr>
          <w:sz w:val="24"/>
          <w:szCs w:val="24"/>
        </w:rPr>
        <w:t xml:space="preserve">línicas de </w:t>
      </w:r>
      <w:r w:rsidR="003F4ECD">
        <w:rPr>
          <w:sz w:val="24"/>
          <w:szCs w:val="24"/>
        </w:rPr>
        <w:t>I</w:t>
      </w:r>
      <w:r w:rsidRPr="00832C97">
        <w:rPr>
          <w:sz w:val="24"/>
          <w:szCs w:val="24"/>
        </w:rPr>
        <w:t xml:space="preserve">munização e </w:t>
      </w:r>
      <w:r w:rsidR="003F4ECD">
        <w:rPr>
          <w:sz w:val="24"/>
          <w:szCs w:val="24"/>
        </w:rPr>
        <w:t>V</w:t>
      </w:r>
      <w:r w:rsidRPr="00832C97">
        <w:rPr>
          <w:sz w:val="24"/>
          <w:szCs w:val="24"/>
        </w:rPr>
        <w:t xml:space="preserve">acinação, no âmbito do </w:t>
      </w:r>
      <w:r w:rsidR="003F4ECD">
        <w:rPr>
          <w:sz w:val="24"/>
          <w:szCs w:val="24"/>
        </w:rPr>
        <w:t>M</w:t>
      </w:r>
      <w:r w:rsidRPr="00832C97">
        <w:rPr>
          <w:sz w:val="24"/>
          <w:szCs w:val="24"/>
        </w:rPr>
        <w:t>unicípio de Sumaré, a apresentar ao paciente ou seu responsável, os materiais utilizados em procedimentos de vacinação.</w:t>
      </w:r>
    </w:p>
    <w:p w:rsidR="00832C97" w:rsidRPr="00832C97" w:rsidP="00832C97" w14:paraId="16BA4EDA" w14:textId="6D6DAFFA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2</w:t>
      </w:r>
      <w:r w:rsidRPr="008270E6">
        <w:rPr>
          <w:b/>
          <w:bCs/>
          <w:sz w:val="24"/>
          <w:szCs w:val="24"/>
        </w:rPr>
        <w:t>º</w:t>
      </w:r>
      <w:r w:rsidRPr="008270E6">
        <w:rPr>
          <w:sz w:val="24"/>
          <w:szCs w:val="24"/>
        </w:rPr>
        <w:t xml:space="preserve"> </w:t>
      </w:r>
      <w:r w:rsidRPr="00832C97">
        <w:rPr>
          <w:sz w:val="24"/>
          <w:szCs w:val="24"/>
        </w:rPr>
        <w:t>Dentre os materiais de que trata o art. 1º, estão compreendidos:</w:t>
      </w:r>
    </w:p>
    <w:p w:rsidR="00832C97" w:rsidRPr="00832C97" w:rsidP="00832C97" w14:paraId="046FB619" w14:textId="77777777">
      <w:pPr>
        <w:ind w:firstLine="708"/>
        <w:jc w:val="both"/>
        <w:rPr>
          <w:sz w:val="24"/>
          <w:szCs w:val="24"/>
        </w:rPr>
      </w:pPr>
      <w:r w:rsidRPr="00832C97">
        <w:rPr>
          <w:sz w:val="24"/>
          <w:szCs w:val="24"/>
        </w:rPr>
        <w:t>I - Seringa descartável;</w:t>
      </w:r>
    </w:p>
    <w:p w:rsidR="00832C97" w:rsidRPr="00832C97" w:rsidP="00832C97" w14:paraId="4CA999B3" w14:textId="77777777">
      <w:pPr>
        <w:ind w:firstLine="708"/>
        <w:jc w:val="both"/>
        <w:rPr>
          <w:sz w:val="24"/>
          <w:szCs w:val="24"/>
        </w:rPr>
      </w:pPr>
      <w:r w:rsidRPr="00832C97">
        <w:rPr>
          <w:sz w:val="24"/>
          <w:szCs w:val="24"/>
        </w:rPr>
        <w:t>II - Agulha descartável; e</w:t>
      </w:r>
    </w:p>
    <w:p w:rsidR="00832C97" w:rsidP="00832C97" w14:paraId="075B3E18" w14:textId="217A3FD8">
      <w:pPr>
        <w:ind w:firstLine="708"/>
        <w:jc w:val="both"/>
        <w:rPr>
          <w:sz w:val="24"/>
          <w:szCs w:val="24"/>
        </w:rPr>
      </w:pPr>
      <w:r w:rsidRPr="00832C97">
        <w:rPr>
          <w:sz w:val="24"/>
          <w:szCs w:val="24"/>
        </w:rPr>
        <w:t>III - Rótulo da vacina.</w:t>
      </w:r>
    </w:p>
    <w:p w:rsidR="008270E6" w:rsidP="008270E6" w14:paraId="05B9AF1E" w14:textId="6B6D92D4">
      <w:pPr>
        <w:ind w:firstLine="708"/>
        <w:jc w:val="both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 xml:space="preserve">Art. </w:t>
      </w:r>
      <w:r w:rsidR="00832C97">
        <w:rPr>
          <w:b/>
          <w:bCs/>
          <w:sz w:val="24"/>
          <w:szCs w:val="24"/>
        </w:rPr>
        <w:t>3</w:t>
      </w:r>
      <w:r w:rsidRPr="008270E6">
        <w:rPr>
          <w:b/>
          <w:bCs/>
          <w:sz w:val="24"/>
          <w:szCs w:val="24"/>
        </w:rPr>
        <w:t>º</w:t>
      </w:r>
      <w:r w:rsidRPr="008270E6">
        <w:rPr>
          <w:sz w:val="24"/>
          <w:szCs w:val="24"/>
        </w:rPr>
        <w:t xml:space="preserve"> Esta lei entra em vigor na data da sua publicação.</w:t>
      </w:r>
    </w:p>
    <w:p w:rsidR="00FA7BDD" w:rsidP="000450A0" w14:paraId="3AF08181" w14:textId="77777777">
      <w:pPr>
        <w:ind w:firstLine="708"/>
        <w:jc w:val="both"/>
        <w:rPr>
          <w:sz w:val="24"/>
          <w:szCs w:val="24"/>
        </w:rPr>
      </w:pPr>
    </w:p>
    <w:p w:rsidR="00346AEA" w:rsidP="00FA7BDD" w14:paraId="6AD23E3D" w14:textId="0BC1A394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3F4ECD">
        <w:rPr>
          <w:sz w:val="24"/>
          <w:szCs w:val="24"/>
        </w:rPr>
        <w:t>06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fevere</w:t>
      </w:r>
      <w:r>
        <w:rPr>
          <w:sz w:val="24"/>
          <w:szCs w:val="24"/>
        </w:rPr>
        <w:t>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346AEA" w:rsidP="000450A0" w14:paraId="13BE2A77" w14:textId="6ABB29EF">
      <w:pPr>
        <w:ind w:firstLine="708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1636616</wp:posOffset>
            </wp:positionH>
            <wp:positionV relativeFrom="paragraph">
              <wp:posOffset>256734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7968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E0D" w:rsidP="000450A0" w14:paraId="4E81BB80" w14:textId="77777777">
      <w:pPr>
        <w:ind w:firstLine="708"/>
        <w:jc w:val="both"/>
        <w:rPr>
          <w:sz w:val="24"/>
          <w:szCs w:val="24"/>
        </w:rPr>
      </w:pPr>
    </w:p>
    <w:p w:rsidR="00346AEA" w:rsidP="000450A0" w14:paraId="749A31A5" w14:textId="2639372D">
      <w:pPr>
        <w:ind w:firstLine="708"/>
        <w:jc w:val="both"/>
        <w:rPr>
          <w:sz w:val="24"/>
          <w:szCs w:val="24"/>
        </w:rPr>
      </w:pPr>
    </w:p>
    <w:p w:rsidR="00F605E0" w:rsidRPr="00F605E0" w:rsidP="00F605E0" w14:paraId="5CD87AC8" w14:textId="09E0B92A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77EB2C49" w14:textId="42DF8236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328FB82E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8A3C55" w:rsidP="008A3C55" w14:paraId="37BB217F" w14:textId="0A8D0C3A">
      <w:pPr>
        <w:jc w:val="both"/>
        <w:rPr>
          <w:sz w:val="24"/>
          <w:szCs w:val="24"/>
        </w:rPr>
      </w:pPr>
    </w:p>
    <w:p w:rsidR="00832C97" w:rsidP="008A3C55" w14:paraId="32E150E0" w14:textId="77777777">
      <w:pPr>
        <w:jc w:val="both"/>
        <w:rPr>
          <w:sz w:val="24"/>
          <w:szCs w:val="24"/>
        </w:rPr>
      </w:pPr>
    </w:p>
    <w:p w:rsidR="00832C97" w:rsidP="008A3C55" w14:paraId="5AD729A0" w14:textId="77777777">
      <w:pPr>
        <w:jc w:val="both"/>
        <w:rPr>
          <w:sz w:val="24"/>
          <w:szCs w:val="24"/>
        </w:rPr>
      </w:pPr>
    </w:p>
    <w:p w:rsidR="008A3C55" w:rsidP="008A3C55" w14:paraId="363B13BD" w14:textId="1E945030">
      <w:pPr>
        <w:jc w:val="both"/>
        <w:rPr>
          <w:sz w:val="24"/>
          <w:szCs w:val="24"/>
        </w:rPr>
      </w:pPr>
    </w:p>
    <w:p w:rsidR="00FA7BDD" w:rsidRPr="008270E6" w:rsidP="008270E6" w14:paraId="056F84A4" w14:textId="77777777">
      <w:pPr>
        <w:ind w:firstLine="708"/>
        <w:jc w:val="both"/>
        <w:rPr>
          <w:sz w:val="24"/>
          <w:szCs w:val="24"/>
        </w:rPr>
      </w:pPr>
    </w:p>
    <w:p w:rsidR="008A3C55" w:rsidRPr="008270E6" w:rsidP="008270E6" w14:paraId="7FD384BD" w14:textId="74809F63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8A3C55" w:rsidRPr="008A3C55" w:rsidP="008270E6" w14:paraId="70985073" w14:textId="4A10BCB3">
      <w:pPr>
        <w:ind w:firstLine="708"/>
        <w:jc w:val="both"/>
        <w:rPr>
          <w:sz w:val="24"/>
          <w:szCs w:val="24"/>
        </w:rPr>
      </w:pPr>
    </w:p>
    <w:p w:rsidR="00832C97" w:rsidRPr="00832C97" w:rsidP="00832C97" w14:paraId="1D77EE3C" w14:textId="37B70976">
      <w:pPr>
        <w:ind w:firstLine="708"/>
        <w:jc w:val="both"/>
        <w:rPr>
          <w:sz w:val="24"/>
          <w:szCs w:val="24"/>
        </w:rPr>
      </w:pPr>
      <w:r w:rsidRPr="00832C97">
        <w:rPr>
          <w:sz w:val="24"/>
          <w:szCs w:val="24"/>
        </w:rPr>
        <w:t xml:space="preserve">Com o presente </w:t>
      </w:r>
      <w:r w:rsidR="00134470">
        <w:rPr>
          <w:sz w:val="24"/>
          <w:szCs w:val="24"/>
        </w:rPr>
        <w:t>P</w:t>
      </w:r>
      <w:r w:rsidRPr="00832C97">
        <w:rPr>
          <w:sz w:val="24"/>
          <w:szCs w:val="24"/>
        </w:rPr>
        <w:t xml:space="preserve">rojeto de </w:t>
      </w:r>
      <w:r w:rsidR="00134470">
        <w:rPr>
          <w:sz w:val="24"/>
          <w:szCs w:val="24"/>
        </w:rPr>
        <w:t>L</w:t>
      </w:r>
      <w:r w:rsidRPr="00832C97">
        <w:rPr>
          <w:sz w:val="24"/>
          <w:szCs w:val="24"/>
        </w:rPr>
        <w:t>ei pretende-se instituir a obrigatoriedade de apresentação dos materiais utilizados em procedimentos de vacinação ao paciente ou seu responsável.</w:t>
      </w:r>
    </w:p>
    <w:p w:rsidR="00832C97" w:rsidP="00832C97" w14:paraId="66BADE18" w14:textId="016C1BD4">
      <w:pPr>
        <w:ind w:firstLine="708"/>
        <w:jc w:val="both"/>
        <w:rPr>
          <w:sz w:val="24"/>
          <w:szCs w:val="24"/>
        </w:rPr>
      </w:pPr>
      <w:r w:rsidRPr="00832C97">
        <w:rPr>
          <w:sz w:val="24"/>
          <w:szCs w:val="24"/>
        </w:rPr>
        <w:t xml:space="preserve">Ter a proteção antes da aplicação </w:t>
      </w:r>
      <w:r w:rsidR="00134470">
        <w:rPr>
          <w:sz w:val="24"/>
          <w:szCs w:val="24"/>
        </w:rPr>
        <w:t xml:space="preserve">da vacina </w:t>
      </w:r>
      <w:r w:rsidRPr="00832C97">
        <w:rPr>
          <w:sz w:val="24"/>
          <w:szCs w:val="24"/>
        </w:rPr>
        <w:t xml:space="preserve">no paciente, a </w:t>
      </w:r>
      <w:r w:rsidR="00134470">
        <w:rPr>
          <w:sz w:val="24"/>
          <w:szCs w:val="24"/>
        </w:rPr>
        <w:t xml:space="preserve">comprovação da </w:t>
      </w:r>
      <w:r w:rsidRPr="00832C97">
        <w:rPr>
          <w:sz w:val="24"/>
          <w:szCs w:val="24"/>
        </w:rPr>
        <w:t xml:space="preserve">veracidade do insumo, a situação de higiene, o prazo de validade e a qualidade </w:t>
      </w:r>
      <w:r w:rsidR="00134470">
        <w:rPr>
          <w:sz w:val="24"/>
          <w:szCs w:val="24"/>
        </w:rPr>
        <w:t xml:space="preserve">dos materiais </w:t>
      </w:r>
      <w:r w:rsidRPr="00832C97">
        <w:rPr>
          <w:sz w:val="24"/>
          <w:szCs w:val="24"/>
        </w:rPr>
        <w:t>é essencial para a segurança</w:t>
      </w:r>
      <w:r w:rsidR="00134470">
        <w:rPr>
          <w:sz w:val="24"/>
          <w:szCs w:val="24"/>
        </w:rPr>
        <w:t xml:space="preserve"> e integridade da população</w:t>
      </w:r>
      <w:r w:rsidRPr="00832C97">
        <w:rPr>
          <w:sz w:val="24"/>
          <w:szCs w:val="24"/>
        </w:rPr>
        <w:t>.</w:t>
      </w:r>
    </w:p>
    <w:p w:rsidR="008270E6" w:rsidP="00832C97" w14:paraId="44C27FEB" w14:textId="67A4B198">
      <w:pPr>
        <w:ind w:firstLine="708"/>
        <w:jc w:val="both"/>
        <w:rPr>
          <w:sz w:val="24"/>
          <w:szCs w:val="24"/>
        </w:rPr>
      </w:pPr>
      <w:r w:rsidRPr="00832C97">
        <w:rPr>
          <w:sz w:val="24"/>
          <w:szCs w:val="24"/>
        </w:rPr>
        <w:t xml:space="preserve">Assim, visando </w:t>
      </w:r>
      <w:r w:rsidR="00134470">
        <w:rPr>
          <w:sz w:val="24"/>
          <w:szCs w:val="24"/>
        </w:rPr>
        <w:t xml:space="preserve">a </w:t>
      </w:r>
      <w:r w:rsidRPr="00832C97">
        <w:rPr>
          <w:sz w:val="24"/>
          <w:szCs w:val="24"/>
        </w:rPr>
        <w:t xml:space="preserve">maior aproximação dos cidadãos </w:t>
      </w:r>
      <w:r w:rsidR="00134470">
        <w:rPr>
          <w:sz w:val="24"/>
          <w:szCs w:val="24"/>
        </w:rPr>
        <w:t>aos profissionais prestadores d</w:t>
      </w:r>
      <w:r w:rsidR="00E601F0">
        <w:rPr>
          <w:sz w:val="24"/>
          <w:szCs w:val="24"/>
        </w:rPr>
        <w:t>os</w:t>
      </w:r>
      <w:r w:rsidR="00134470">
        <w:rPr>
          <w:sz w:val="24"/>
          <w:szCs w:val="24"/>
        </w:rPr>
        <w:t xml:space="preserve"> serviços de saúde, </w:t>
      </w:r>
      <w:r w:rsidRPr="00832C97">
        <w:rPr>
          <w:sz w:val="24"/>
          <w:szCs w:val="24"/>
        </w:rPr>
        <w:t xml:space="preserve">e </w:t>
      </w:r>
      <w:r w:rsidR="00134470">
        <w:rPr>
          <w:sz w:val="24"/>
          <w:szCs w:val="24"/>
        </w:rPr>
        <w:t xml:space="preserve">prezando pela </w:t>
      </w:r>
      <w:r w:rsidRPr="00832C97">
        <w:rPr>
          <w:sz w:val="24"/>
          <w:szCs w:val="24"/>
        </w:rPr>
        <w:t xml:space="preserve">credibilidade </w:t>
      </w:r>
      <w:r w:rsidR="00134470">
        <w:rPr>
          <w:sz w:val="24"/>
          <w:szCs w:val="24"/>
        </w:rPr>
        <w:t>d</w:t>
      </w:r>
      <w:r w:rsidRPr="00832C97">
        <w:rPr>
          <w:sz w:val="24"/>
          <w:szCs w:val="24"/>
        </w:rPr>
        <w:t xml:space="preserve">os serviços de imunização públicos </w:t>
      </w:r>
      <w:r w:rsidR="00E601F0">
        <w:rPr>
          <w:sz w:val="24"/>
          <w:szCs w:val="24"/>
        </w:rPr>
        <w:t>e</w:t>
      </w:r>
      <w:r w:rsidRPr="00832C97">
        <w:rPr>
          <w:sz w:val="24"/>
          <w:szCs w:val="24"/>
        </w:rPr>
        <w:t xml:space="preserve"> privados, apresento es</w:t>
      </w:r>
      <w:r w:rsidR="00134470">
        <w:rPr>
          <w:sz w:val="24"/>
          <w:szCs w:val="24"/>
        </w:rPr>
        <w:t>t</w:t>
      </w:r>
      <w:r w:rsidRPr="00832C97">
        <w:rPr>
          <w:sz w:val="24"/>
          <w:szCs w:val="24"/>
        </w:rPr>
        <w:t>a propositura</w:t>
      </w:r>
      <w:r w:rsidR="00134470">
        <w:rPr>
          <w:sz w:val="24"/>
          <w:szCs w:val="24"/>
        </w:rPr>
        <w:t xml:space="preserve">, contando com o apoio dos </w:t>
      </w:r>
      <w:r w:rsidR="00E601F0">
        <w:rPr>
          <w:sz w:val="24"/>
          <w:szCs w:val="24"/>
        </w:rPr>
        <w:t>N</w:t>
      </w:r>
      <w:r w:rsidR="00134470">
        <w:rPr>
          <w:sz w:val="24"/>
          <w:szCs w:val="24"/>
        </w:rPr>
        <w:t xml:space="preserve">obres </w:t>
      </w:r>
      <w:r w:rsidR="00E601F0">
        <w:rPr>
          <w:sz w:val="24"/>
          <w:szCs w:val="24"/>
        </w:rPr>
        <w:t>P</w:t>
      </w:r>
      <w:r w:rsidR="00134470">
        <w:rPr>
          <w:sz w:val="24"/>
          <w:szCs w:val="24"/>
        </w:rPr>
        <w:t>ares para</w:t>
      </w:r>
      <w:r w:rsidRPr="00832C97">
        <w:rPr>
          <w:sz w:val="24"/>
          <w:szCs w:val="24"/>
        </w:rPr>
        <w:t xml:space="preserve"> </w:t>
      </w:r>
      <w:r w:rsidR="00134470">
        <w:rPr>
          <w:sz w:val="24"/>
          <w:szCs w:val="24"/>
        </w:rPr>
        <w:t xml:space="preserve">sua </w:t>
      </w:r>
      <w:r w:rsidRPr="00832C97">
        <w:rPr>
          <w:sz w:val="24"/>
          <w:szCs w:val="24"/>
        </w:rPr>
        <w:t>delibera</w:t>
      </w:r>
      <w:r w:rsidR="00134470">
        <w:rPr>
          <w:sz w:val="24"/>
          <w:szCs w:val="24"/>
        </w:rPr>
        <w:t>ção</w:t>
      </w:r>
      <w:r w:rsidRPr="00832C97">
        <w:rPr>
          <w:sz w:val="24"/>
          <w:szCs w:val="24"/>
        </w:rPr>
        <w:t xml:space="preserve"> e aprova</w:t>
      </w:r>
      <w:r w:rsidR="00134470">
        <w:rPr>
          <w:sz w:val="24"/>
          <w:szCs w:val="24"/>
        </w:rPr>
        <w:t>ção</w:t>
      </w:r>
      <w:r w:rsidRPr="00832C97">
        <w:rPr>
          <w:sz w:val="24"/>
          <w:szCs w:val="24"/>
        </w:rPr>
        <w:t>.</w:t>
      </w:r>
    </w:p>
    <w:p w:rsidR="00832C97" w:rsidP="008270E6" w14:paraId="1C2242EE" w14:textId="77777777">
      <w:pPr>
        <w:ind w:firstLine="708"/>
        <w:jc w:val="both"/>
        <w:rPr>
          <w:sz w:val="24"/>
          <w:szCs w:val="24"/>
        </w:rPr>
      </w:pPr>
    </w:p>
    <w:p w:rsidR="00FA7BDD" w:rsidP="008270E6" w14:paraId="7E88464B" w14:textId="31C0E028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3F4ECD">
        <w:rPr>
          <w:sz w:val="24"/>
          <w:szCs w:val="24"/>
        </w:rPr>
        <w:t>06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</w:t>
      </w:r>
      <w:r>
        <w:rPr>
          <w:sz w:val="24"/>
          <w:szCs w:val="24"/>
        </w:rPr>
        <w:t>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464E0D" w:rsidP="00FA7BDD" w14:paraId="1815D7B4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591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8A1"/>
    <w:rsid w:val="000165E2"/>
    <w:rsid w:val="000450A0"/>
    <w:rsid w:val="00070DFE"/>
    <w:rsid w:val="00092E8B"/>
    <w:rsid w:val="000A60C5"/>
    <w:rsid w:val="000D2BDC"/>
    <w:rsid w:val="000D54B1"/>
    <w:rsid w:val="00104AAA"/>
    <w:rsid w:val="00134470"/>
    <w:rsid w:val="0015657E"/>
    <w:rsid w:val="00156CF8"/>
    <w:rsid w:val="00162B1D"/>
    <w:rsid w:val="001B1BEA"/>
    <w:rsid w:val="001E6F35"/>
    <w:rsid w:val="001F3F6E"/>
    <w:rsid w:val="002045E7"/>
    <w:rsid w:val="002222ED"/>
    <w:rsid w:val="00224114"/>
    <w:rsid w:val="002316FF"/>
    <w:rsid w:val="00267EAF"/>
    <w:rsid w:val="0027557C"/>
    <w:rsid w:val="002A5DD2"/>
    <w:rsid w:val="002B6DC7"/>
    <w:rsid w:val="003041F9"/>
    <w:rsid w:val="00307F9C"/>
    <w:rsid w:val="0034386D"/>
    <w:rsid w:val="00346AEA"/>
    <w:rsid w:val="00380ECE"/>
    <w:rsid w:val="003C370E"/>
    <w:rsid w:val="003F1BB0"/>
    <w:rsid w:val="003F1F79"/>
    <w:rsid w:val="003F4ECD"/>
    <w:rsid w:val="00460A32"/>
    <w:rsid w:val="00464E0D"/>
    <w:rsid w:val="004B2CC9"/>
    <w:rsid w:val="004D2228"/>
    <w:rsid w:val="0051286F"/>
    <w:rsid w:val="0051346B"/>
    <w:rsid w:val="00552FF7"/>
    <w:rsid w:val="00577150"/>
    <w:rsid w:val="005A5E04"/>
    <w:rsid w:val="005C5E2C"/>
    <w:rsid w:val="00601B0A"/>
    <w:rsid w:val="00626437"/>
    <w:rsid w:val="00632FA0"/>
    <w:rsid w:val="00634920"/>
    <w:rsid w:val="006A37E4"/>
    <w:rsid w:val="006C0DC2"/>
    <w:rsid w:val="006C41A4"/>
    <w:rsid w:val="006D1E9A"/>
    <w:rsid w:val="007120E4"/>
    <w:rsid w:val="00725F6F"/>
    <w:rsid w:val="00765C5D"/>
    <w:rsid w:val="00782055"/>
    <w:rsid w:val="00784A9E"/>
    <w:rsid w:val="007C05A0"/>
    <w:rsid w:val="00822396"/>
    <w:rsid w:val="008270E6"/>
    <w:rsid w:val="00832C97"/>
    <w:rsid w:val="00880192"/>
    <w:rsid w:val="008A3C55"/>
    <w:rsid w:val="008B4992"/>
    <w:rsid w:val="009C0AF6"/>
    <w:rsid w:val="009D223E"/>
    <w:rsid w:val="00A06CF2"/>
    <w:rsid w:val="00A25107"/>
    <w:rsid w:val="00A6778D"/>
    <w:rsid w:val="00AC1A09"/>
    <w:rsid w:val="00AE6AEE"/>
    <w:rsid w:val="00B0231F"/>
    <w:rsid w:val="00B56923"/>
    <w:rsid w:val="00B7458F"/>
    <w:rsid w:val="00B83BF0"/>
    <w:rsid w:val="00B95A64"/>
    <w:rsid w:val="00BC4244"/>
    <w:rsid w:val="00BF51E9"/>
    <w:rsid w:val="00C00C1E"/>
    <w:rsid w:val="00C36776"/>
    <w:rsid w:val="00C503B5"/>
    <w:rsid w:val="00C65493"/>
    <w:rsid w:val="00CA7C20"/>
    <w:rsid w:val="00CD6B58"/>
    <w:rsid w:val="00CE1DC2"/>
    <w:rsid w:val="00CF401E"/>
    <w:rsid w:val="00D06879"/>
    <w:rsid w:val="00D61CD6"/>
    <w:rsid w:val="00D637B9"/>
    <w:rsid w:val="00D64B20"/>
    <w:rsid w:val="00D855DF"/>
    <w:rsid w:val="00D95002"/>
    <w:rsid w:val="00DD1C2A"/>
    <w:rsid w:val="00DF2A07"/>
    <w:rsid w:val="00DF698F"/>
    <w:rsid w:val="00DF6D7E"/>
    <w:rsid w:val="00E27C22"/>
    <w:rsid w:val="00E601F0"/>
    <w:rsid w:val="00ED29D3"/>
    <w:rsid w:val="00F24C31"/>
    <w:rsid w:val="00F370B4"/>
    <w:rsid w:val="00F605E0"/>
    <w:rsid w:val="00F80D0D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1435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8</cp:revision>
  <cp:lastPrinted>2021-02-25T18:05:00Z</cp:lastPrinted>
  <dcterms:created xsi:type="dcterms:W3CDTF">2025-01-30T14:45:00Z</dcterms:created>
  <dcterms:modified xsi:type="dcterms:W3CDTF">2025-02-06T17:03:00Z</dcterms:modified>
</cp:coreProperties>
</file>