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A5549" w:rsidRPr="00BA5549" w:rsidP="00656064" w14:paraId="056421A2" w14:textId="0567B8DB">
      <w:pPr>
        <w:spacing w:line="360" w:lineRule="auto"/>
        <w:ind w:left="5103"/>
        <w:jc w:val="both"/>
        <w:rPr>
          <w:rFonts w:ascii="Times New Roman" w:hAnsi="Times New Roman" w:cs="Times New Roman"/>
          <w:b/>
          <w:bCs/>
        </w:rPr>
      </w:pPr>
      <w:permStart w:id="0" w:edGrp="everyone"/>
      <w:r w:rsidRPr="00BA5549">
        <w:rPr>
          <w:rFonts w:ascii="Times New Roman" w:hAnsi="Times New Roman" w:cs="Times New Roman"/>
          <w:b/>
          <w:bCs/>
        </w:rPr>
        <w:t>Acrescenta dispositivos na Lei Municipal nº 2.244</w:t>
      </w:r>
      <w:r w:rsidR="00B159B6">
        <w:rPr>
          <w:rFonts w:ascii="Times New Roman" w:hAnsi="Times New Roman" w:cs="Times New Roman"/>
          <w:b/>
          <w:bCs/>
        </w:rPr>
        <w:t>,</w:t>
      </w:r>
      <w:r w:rsidRPr="00BA5549">
        <w:rPr>
          <w:rFonts w:ascii="Times New Roman" w:hAnsi="Times New Roman" w:cs="Times New Roman"/>
          <w:b/>
          <w:bCs/>
        </w:rPr>
        <w:t xml:space="preserve"> de 13 de dezembro de 1990. </w:t>
      </w:r>
    </w:p>
    <w:p w:rsidR="00BA5549" w:rsidRPr="00BA5549" w:rsidP="00E260B3" w14:paraId="49C09B89" w14:textId="77777777">
      <w:pPr>
        <w:spacing w:line="360" w:lineRule="auto"/>
        <w:rPr>
          <w:rFonts w:ascii="Times New Roman" w:hAnsi="Times New Roman" w:cs="Times New Roman"/>
          <w:b/>
          <w:bCs/>
        </w:rPr>
      </w:pPr>
    </w:p>
    <w:p w:rsidR="00BA5549" w:rsidRPr="00BA5549" w:rsidP="00BA5549" w14:paraId="7D1BC31D" w14:textId="77777777">
      <w:pPr>
        <w:spacing w:line="360" w:lineRule="auto"/>
        <w:jc w:val="both"/>
        <w:rPr>
          <w:rFonts w:ascii="Times New Roman" w:hAnsi="Times New Roman" w:cs="Times New Roman"/>
        </w:rPr>
      </w:pPr>
      <w:r w:rsidRPr="00BA5549">
        <w:rPr>
          <w:rFonts w:ascii="Times New Roman" w:hAnsi="Times New Roman" w:cs="Times New Roman"/>
        </w:rPr>
        <w:t xml:space="preserve"> </w:t>
      </w:r>
      <w:r w:rsidRPr="00BA5549">
        <w:rPr>
          <w:rFonts w:ascii="Times New Roman" w:hAnsi="Times New Roman" w:cs="Times New Roman"/>
          <w:b/>
          <w:bCs/>
        </w:rPr>
        <w:t>Art. 1º</w:t>
      </w:r>
      <w:r w:rsidRPr="00BA5549">
        <w:rPr>
          <w:rFonts w:ascii="Times New Roman" w:hAnsi="Times New Roman" w:cs="Times New Roman"/>
        </w:rPr>
        <w:t xml:space="preserve"> - Ficam acrescidos os artigos: Art. 194-A; Art. 194-B; Art. 194-C; Art. 194-D; Art. 194-E, no Capítulo II da Seção V, na Lei Municipal nº 2.244 de 13 de dezembro de 1990, com a seguinte redação: </w:t>
      </w:r>
    </w:p>
    <w:p w:rsidR="00BA5549" w:rsidP="00BA5549" w14:paraId="2D192267" w14:textId="77777777">
      <w:pPr>
        <w:spacing w:line="360" w:lineRule="auto"/>
        <w:jc w:val="both"/>
        <w:rPr>
          <w:rFonts w:ascii="Times New Roman" w:hAnsi="Times New Roman" w:cs="Times New Roman"/>
        </w:rPr>
      </w:pPr>
      <w:r w:rsidRPr="00BA5549">
        <w:rPr>
          <w:rFonts w:ascii="Times New Roman" w:hAnsi="Times New Roman" w:cs="Times New Roman"/>
          <w:b/>
          <w:bCs/>
        </w:rPr>
        <w:t>Art. 194-A</w:t>
      </w:r>
      <w:r w:rsidRPr="00BA5549">
        <w:rPr>
          <w:rFonts w:ascii="Times New Roman" w:hAnsi="Times New Roman" w:cs="Times New Roman"/>
        </w:rPr>
        <w:t>. O valor do imposto de que trata a presente Lei poderá ser pago em até 10 (dez) parcelas mensais e consecutivas, no mesmo exercício financeiro, quando se tratar de transmissão de bem imóvel, mediante a formalização de termo de parcelamento.</w:t>
      </w:r>
    </w:p>
    <w:p w:rsidR="001435EA" w:rsidRPr="001435EA" w:rsidP="001435EA" w14:paraId="1329E86C" w14:textId="191BB4C4">
      <w:pPr>
        <w:spacing w:line="360" w:lineRule="auto"/>
        <w:jc w:val="both"/>
        <w:rPr>
          <w:rFonts w:ascii="Times New Roman" w:hAnsi="Times New Roman" w:cs="Times New Roman"/>
        </w:rPr>
      </w:pPr>
      <w:r w:rsidRPr="001435EA">
        <w:rPr>
          <w:rFonts w:ascii="Times New Roman" w:hAnsi="Times New Roman" w:cs="Times New Roman"/>
        </w:rPr>
        <w:t>§ 1º Fica concedida a isenção d</w:t>
      </w:r>
      <w:r>
        <w:rPr>
          <w:rFonts w:ascii="Times New Roman" w:hAnsi="Times New Roman" w:cs="Times New Roman"/>
        </w:rPr>
        <w:t>o</w:t>
      </w:r>
      <w:r w:rsidRPr="001435E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</w:t>
      </w:r>
      <w:r w:rsidRPr="001435EA">
        <w:rPr>
          <w:rFonts w:ascii="Times New Roman" w:hAnsi="Times New Roman" w:cs="Times New Roman"/>
        </w:rPr>
        <w:t xml:space="preserve">mposto </w:t>
      </w:r>
      <w:r>
        <w:rPr>
          <w:rFonts w:ascii="Times New Roman" w:hAnsi="Times New Roman" w:cs="Times New Roman"/>
        </w:rPr>
        <w:t>s</w:t>
      </w:r>
      <w:r w:rsidRPr="001435EA">
        <w:rPr>
          <w:rFonts w:ascii="Times New Roman" w:hAnsi="Times New Roman" w:cs="Times New Roman"/>
        </w:rPr>
        <w:t xml:space="preserve">obre a </w:t>
      </w:r>
      <w:r>
        <w:rPr>
          <w:rFonts w:ascii="Times New Roman" w:hAnsi="Times New Roman" w:cs="Times New Roman"/>
        </w:rPr>
        <w:t>T</w:t>
      </w:r>
      <w:r w:rsidRPr="001435EA">
        <w:rPr>
          <w:rFonts w:ascii="Times New Roman" w:hAnsi="Times New Roman" w:cs="Times New Roman"/>
        </w:rPr>
        <w:t xml:space="preserve">ransmissão </w:t>
      </w:r>
      <w:r>
        <w:rPr>
          <w:rFonts w:ascii="Times New Roman" w:hAnsi="Times New Roman" w:cs="Times New Roman"/>
        </w:rPr>
        <w:t>I</w:t>
      </w:r>
      <w:r w:rsidRPr="001435EA">
        <w:rPr>
          <w:rFonts w:ascii="Times New Roman" w:hAnsi="Times New Roman" w:cs="Times New Roman"/>
        </w:rPr>
        <w:t xml:space="preserve">nter </w:t>
      </w:r>
      <w:r>
        <w:rPr>
          <w:rFonts w:ascii="Times New Roman" w:hAnsi="Times New Roman" w:cs="Times New Roman"/>
        </w:rPr>
        <w:t>V</w:t>
      </w:r>
      <w:r w:rsidRPr="001435EA">
        <w:rPr>
          <w:rFonts w:ascii="Times New Roman" w:hAnsi="Times New Roman" w:cs="Times New Roman"/>
        </w:rPr>
        <w:t xml:space="preserve">ivos de </w:t>
      </w:r>
      <w:r>
        <w:rPr>
          <w:rFonts w:ascii="Times New Roman" w:hAnsi="Times New Roman" w:cs="Times New Roman"/>
        </w:rPr>
        <w:t>B</w:t>
      </w:r>
      <w:r w:rsidRPr="001435EA">
        <w:rPr>
          <w:rFonts w:ascii="Times New Roman" w:hAnsi="Times New Roman" w:cs="Times New Roman"/>
        </w:rPr>
        <w:t xml:space="preserve">ens </w:t>
      </w:r>
      <w:r>
        <w:rPr>
          <w:rFonts w:ascii="Times New Roman" w:hAnsi="Times New Roman" w:cs="Times New Roman"/>
        </w:rPr>
        <w:t>I</w:t>
      </w:r>
      <w:r w:rsidRPr="001435EA">
        <w:rPr>
          <w:rFonts w:ascii="Times New Roman" w:hAnsi="Times New Roman" w:cs="Times New Roman"/>
        </w:rPr>
        <w:t xml:space="preserve">móveis </w:t>
      </w:r>
      <w:r>
        <w:rPr>
          <w:rFonts w:ascii="Times New Roman" w:hAnsi="Times New Roman" w:cs="Times New Roman"/>
        </w:rPr>
        <w:t>–</w:t>
      </w:r>
      <w:r w:rsidRPr="001435EA">
        <w:rPr>
          <w:rFonts w:ascii="Times New Roman" w:hAnsi="Times New Roman" w:cs="Times New Roman"/>
        </w:rPr>
        <w:t xml:space="preserve"> ITBI</w:t>
      </w:r>
      <w:r>
        <w:rPr>
          <w:rFonts w:ascii="Times New Roman" w:hAnsi="Times New Roman" w:cs="Times New Roman"/>
        </w:rPr>
        <w:t xml:space="preserve">, </w:t>
      </w:r>
      <w:r w:rsidRPr="001435EA">
        <w:rPr>
          <w:rFonts w:ascii="Times New Roman" w:hAnsi="Times New Roman" w:cs="Times New Roman"/>
        </w:rPr>
        <w:t xml:space="preserve">incidente sobre a primeira transmissão, a qualquer título, da propriedade de imóvel objeto de regularização fundiária definida na Lei Federal nº 13.465, de 11 de julho de 2017. </w:t>
      </w:r>
    </w:p>
    <w:p w:rsidR="001435EA" w:rsidRPr="001435EA" w:rsidP="001435EA" w14:paraId="4E0E3C3E" w14:textId="138230ED">
      <w:pPr>
        <w:spacing w:line="360" w:lineRule="auto"/>
        <w:jc w:val="both"/>
        <w:rPr>
          <w:rFonts w:ascii="Times New Roman" w:hAnsi="Times New Roman" w:cs="Times New Roman"/>
        </w:rPr>
      </w:pPr>
      <w:r w:rsidRPr="001435EA">
        <w:rPr>
          <w:rFonts w:ascii="Times New Roman" w:hAnsi="Times New Roman" w:cs="Times New Roman"/>
        </w:rPr>
        <w:t>§ 2º A isenção de que trata o § 1º deverá ser solicitada diretamente pelos beneficiários da regularização fundiária, por seu representante legal ou associação representativa de moradores, mediante requerimento endereçado à Administração Municipal, que analisará o pedido e expedirá, se regular a pretensão, a respectiva certidão de isenção do ITBI.</w:t>
      </w:r>
    </w:p>
    <w:p w:rsidR="00BA5549" w:rsidRPr="00BA5549" w:rsidP="00BA5549" w14:paraId="38498E6D" w14:textId="77777777">
      <w:pPr>
        <w:spacing w:line="360" w:lineRule="auto"/>
        <w:jc w:val="both"/>
        <w:rPr>
          <w:rFonts w:ascii="Times New Roman" w:hAnsi="Times New Roman" w:cs="Times New Roman"/>
        </w:rPr>
      </w:pPr>
      <w:r w:rsidRPr="00BA5549">
        <w:rPr>
          <w:rFonts w:ascii="Times New Roman" w:hAnsi="Times New Roman" w:cs="Times New Roman"/>
          <w:b/>
          <w:bCs/>
        </w:rPr>
        <w:t>Art. 194-B</w:t>
      </w:r>
      <w:r w:rsidRPr="00BA5549">
        <w:rPr>
          <w:rFonts w:ascii="Times New Roman" w:hAnsi="Times New Roman" w:cs="Times New Roman"/>
        </w:rPr>
        <w:t xml:space="preserve">. A formalização do termo de parcelamento implica no reconhecimento irrevogável e irretratável da procedência do crédito e da concordância com a base de cálculo adotada. </w:t>
      </w:r>
    </w:p>
    <w:p w:rsidR="00BA5549" w:rsidRPr="00BA5549" w:rsidP="00BA5549" w14:paraId="78E9D099" w14:textId="77777777">
      <w:pPr>
        <w:spacing w:line="360" w:lineRule="auto"/>
        <w:jc w:val="both"/>
        <w:rPr>
          <w:rFonts w:ascii="Times New Roman" w:hAnsi="Times New Roman" w:cs="Times New Roman"/>
        </w:rPr>
      </w:pPr>
      <w:r w:rsidRPr="00BA5549">
        <w:rPr>
          <w:rFonts w:ascii="Times New Roman" w:hAnsi="Times New Roman" w:cs="Times New Roman"/>
          <w:b/>
          <w:bCs/>
        </w:rPr>
        <w:t>Art. 194-C</w:t>
      </w:r>
      <w:r w:rsidRPr="00BA5549">
        <w:rPr>
          <w:rFonts w:ascii="Times New Roman" w:hAnsi="Times New Roman" w:cs="Times New Roman"/>
        </w:rPr>
        <w:t xml:space="preserve">. A solicitação de parcelamento do imposto deverá ser promovida pelo próprio contribuinte ou por seu representante legal junto à Administração Municipal. </w:t>
      </w:r>
    </w:p>
    <w:p w:rsidR="00BA5549" w:rsidRPr="00BA5549" w:rsidP="00BA5549" w14:paraId="3CF47817" w14:textId="77777777">
      <w:pPr>
        <w:spacing w:line="360" w:lineRule="auto"/>
        <w:jc w:val="both"/>
        <w:rPr>
          <w:rFonts w:ascii="Times New Roman" w:hAnsi="Times New Roman" w:cs="Times New Roman"/>
        </w:rPr>
      </w:pPr>
      <w:r w:rsidRPr="00BA5549">
        <w:rPr>
          <w:rFonts w:ascii="Times New Roman" w:hAnsi="Times New Roman" w:cs="Times New Roman"/>
        </w:rPr>
        <w:t xml:space="preserve">§ 1º O contribuinte, primeiramente, deverá solicitar o cálculo do valor a ser recolhido integralmente, fornecendo todos os dados constantes da guia de ITBI, inclusive a indicação do Tabelionato de Notas em que será lavrada a escritura. </w:t>
      </w:r>
    </w:p>
    <w:p w:rsidR="00BA5549" w:rsidRPr="00BA5549" w:rsidP="00BA5549" w14:paraId="09AFE399" w14:textId="77777777">
      <w:pPr>
        <w:spacing w:line="360" w:lineRule="auto"/>
        <w:jc w:val="both"/>
        <w:rPr>
          <w:rFonts w:ascii="Times New Roman" w:hAnsi="Times New Roman" w:cs="Times New Roman"/>
        </w:rPr>
      </w:pPr>
      <w:r w:rsidRPr="00BA5549">
        <w:rPr>
          <w:rFonts w:ascii="Times New Roman" w:hAnsi="Times New Roman" w:cs="Times New Roman"/>
        </w:rPr>
        <w:t xml:space="preserve">§ 2º Calculado o valor do imposto, o contribuinte solicitará o parcelamento informando a quantidade de parcelas desejadas e assinando o respectivo termo, devendo o valor de cada parcela ser convertido em reais para a emissão das guias de arrecadação. </w:t>
      </w:r>
    </w:p>
    <w:p w:rsidR="00BA5549" w:rsidRPr="00BA5549" w:rsidP="00BA5549" w14:paraId="3BBB24DF" w14:textId="77777777">
      <w:pPr>
        <w:spacing w:line="360" w:lineRule="auto"/>
        <w:jc w:val="both"/>
        <w:rPr>
          <w:rFonts w:ascii="Times New Roman" w:hAnsi="Times New Roman" w:cs="Times New Roman"/>
        </w:rPr>
      </w:pPr>
      <w:r w:rsidRPr="00BA5549">
        <w:rPr>
          <w:rFonts w:ascii="Times New Roman" w:hAnsi="Times New Roman" w:cs="Times New Roman"/>
        </w:rPr>
        <w:t xml:space="preserve"> § 3º No ato do parcelamento serão emitidas as guias de arrecadação, fixando-se a data de vencimento da primeira parcela em até dois dias úteis da data da formalização do termo e as demais parcelas na mesma data nos meses subsequentes.</w:t>
      </w:r>
    </w:p>
    <w:p w:rsidR="00BA5549" w:rsidRPr="00BA5549" w:rsidP="00BA5549" w14:paraId="15825302" w14:textId="77777777">
      <w:pPr>
        <w:spacing w:line="360" w:lineRule="auto"/>
        <w:jc w:val="both"/>
        <w:rPr>
          <w:rFonts w:ascii="Times New Roman" w:hAnsi="Times New Roman" w:cs="Times New Roman"/>
        </w:rPr>
      </w:pPr>
      <w:r w:rsidRPr="00BA5549">
        <w:rPr>
          <w:rFonts w:ascii="Times New Roman" w:hAnsi="Times New Roman" w:cs="Times New Roman"/>
        </w:rPr>
        <w:t xml:space="preserve"> § 4º O não pagamento da parcela inicial no prazo de 30 (trinta) dias, contados da data da sua emissão, ou a falta de pagamento de duas parcelas consecutivas, acarretará o cancelamento automático do respectivo parcelamento, aplicando-se neste caso, O disposto no artigo 194-D quanto à documentação e o pedido de devolução dos valores eventualmente pagos.</w:t>
      </w:r>
    </w:p>
    <w:p w:rsidR="00BA5549" w:rsidRPr="00BA5549" w:rsidP="00BA5549" w14:paraId="43B73EF4" w14:textId="77777777">
      <w:pPr>
        <w:spacing w:line="360" w:lineRule="auto"/>
        <w:jc w:val="both"/>
        <w:rPr>
          <w:rFonts w:ascii="Times New Roman" w:hAnsi="Times New Roman" w:cs="Times New Roman"/>
        </w:rPr>
      </w:pPr>
      <w:r w:rsidRPr="00BA5549">
        <w:rPr>
          <w:rFonts w:ascii="Times New Roman" w:hAnsi="Times New Roman" w:cs="Times New Roman"/>
        </w:rPr>
        <w:t xml:space="preserve">  § 5º As guias de arrecadação emitidas para o parcelamento não são válidas como comprovante de quitação do imposto.</w:t>
      </w:r>
    </w:p>
    <w:p w:rsidR="00BA5549" w:rsidRPr="00BA5549" w:rsidP="00BA5549" w14:paraId="67F6FE90" w14:textId="1861E47D">
      <w:pPr>
        <w:spacing w:line="360" w:lineRule="auto"/>
        <w:jc w:val="both"/>
        <w:rPr>
          <w:rFonts w:ascii="Times New Roman" w:hAnsi="Times New Roman" w:cs="Times New Roman"/>
        </w:rPr>
      </w:pPr>
      <w:r w:rsidRPr="00BA5549">
        <w:rPr>
          <w:rFonts w:ascii="Times New Roman" w:hAnsi="Times New Roman" w:cs="Times New Roman"/>
        </w:rPr>
        <w:t xml:space="preserve"> </w:t>
      </w:r>
      <w:r w:rsidRPr="00BA5549">
        <w:rPr>
          <w:rFonts w:ascii="Times New Roman" w:hAnsi="Times New Roman" w:cs="Times New Roman"/>
          <w:b/>
          <w:bCs/>
        </w:rPr>
        <w:t>Art. 194-D.</w:t>
      </w:r>
      <w:r w:rsidRPr="00BA5549">
        <w:rPr>
          <w:rFonts w:ascii="Times New Roman" w:hAnsi="Times New Roman" w:cs="Times New Roman"/>
        </w:rPr>
        <w:t xml:space="preserve"> </w:t>
      </w:r>
      <w:r w:rsidRPr="004036D1" w:rsidR="004036D1">
        <w:rPr>
          <w:rFonts w:ascii="Times New Roman" w:hAnsi="Times New Roman" w:cs="Times New Roman"/>
        </w:rPr>
        <w:t>O contribuinte poderá solicitar, a qualquer momento, o cancelamento do parcelamento, devendo apresentar, para esse fim, certidão do Tabelionato de Notas indicado no pedido de parcelamento, comprovando que a escritura não foi lavrada</w:t>
      </w:r>
    </w:p>
    <w:p w:rsidR="00BA5549" w:rsidRPr="00BA5549" w:rsidP="00BA5549" w14:paraId="0990D80C" w14:textId="77777777">
      <w:pPr>
        <w:spacing w:line="360" w:lineRule="auto"/>
        <w:jc w:val="both"/>
        <w:rPr>
          <w:rFonts w:ascii="Times New Roman" w:hAnsi="Times New Roman" w:cs="Times New Roman"/>
        </w:rPr>
      </w:pPr>
      <w:r w:rsidRPr="001435EA">
        <w:rPr>
          <w:rFonts w:ascii="Times New Roman" w:hAnsi="Times New Roman" w:cs="Times New Roman"/>
          <w:b/>
          <w:bCs/>
        </w:rPr>
        <w:t>Parágrafo único.</w:t>
      </w:r>
      <w:r w:rsidRPr="00BA5549">
        <w:rPr>
          <w:rFonts w:ascii="Times New Roman" w:hAnsi="Times New Roman" w:cs="Times New Roman"/>
        </w:rPr>
        <w:t xml:space="preserve"> No ato do pedido de cancelamento, o contribuinte deverá requerer a restituição dos valores eventualmente pagos, o qual será restituído em um prazo máximo de 90 (noventa) dias úteis. </w:t>
      </w:r>
    </w:p>
    <w:p w:rsidR="00BA5549" w:rsidRPr="00BA5549" w:rsidP="00BA5549" w14:paraId="14BCEFE5" w14:textId="3FC3721D">
      <w:pPr>
        <w:spacing w:line="360" w:lineRule="auto"/>
        <w:jc w:val="both"/>
        <w:rPr>
          <w:rFonts w:ascii="Times New Roman" w:hAnsi="Times New Roman" w:cs="Times New Roman"/>
        </w:rPr>
      </w:pPr>
      <w:r w:rsidRPr="00BA5549">
        <w:rPr>
          <w:rFonts w:ascii="Times New Roman" w:hAnsi="Times New Roman" w:cs="Times New Roman"/>
          <w:b/>
          <w:bCs/>
        </w:rPr>
        <w:t>Art. 194-E.</w:t>
      </w:r>
      <w:r w:rsidRPr="00BA5549">
        <w:rPr>
          <w:rFonts w:ascii="Times New Roman" w:hAnsi="Times New Roman" w:cs="Times New Roman"/>
        </w:rPr>
        <w:t xml:space="preserve"> </w:t>
      </w:r>
      <w:r w:rsidRPr="0081421D" w:rsidR="0081421D">
        <w:rPr>
          <w:rFonts w:ascii="Times New Roman" w:hAnsi="Times New Roman" w:cs="Times New Roman"/>
        </w:rPr>
        <w:t>A Certidão de Quitação será emitida após o pagamento da última parcela do imposto, atestando a quitação do ITBI.</w:t>
      </w:r>
    </w:p>
    <w:p w:rsidR="00BA5549" w:rsidRPr="00BA5549" w:rsidP="00BA5549" w14:paraId="2F4BEC20" w14:textId="4DF611A0">
      <w:pPr>
        <w:spacing w:line="360" w:lineRule="auto"/>
        <w:jc w:val="both"/>
        <w:rPr>
          <w:rFonts w:ascii="Times New Roman" w:hAnsi="Times New Roman" w:cs="Times New Roman"/>
        </w:rPr>
      </w:pPr>
      <w:r w:rsidRPr="00BA5549">
        <w:rPr>
          <w:rFonts w:ascii="Times New Roman" w:hAnsi="Times New Roman" w:cs="Times New Roman"/>
          <w:b/>
          <w:bCs/>
        </w:rPr>
        <w:t>Art. 2º</w:t>
      </w:r>
      <w:r w:rsidRPr="00BA5549">
        <w:rPr>
          <w:rFonts w:ascii="Times New Roman" w:hAnsi="Times New Roman" w:cs="Times New Roman"/>
        </w:rPr>
        <w:t xml:space="preserve"> Esta lei entra em vigor na data de sua publicação. </w:t>
      </w:r>
    </w:p>
    <w:p w:rsidR="00BA5549" w:rsidP="00BA5549" w14:paraId="0EAE497E" w14:textId="740F18DD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Arial" w:hAnsi="Arial" w:cs="Arial"/>
          <w:noProof/>
          <w:sz w:val="22"/>
          <w:szCs w:val="22"/>
          <w:lang w:eastAsia="pt-BR"/>
          <w14:ligatures w14:val="non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786130</wp:posOffset>
            </wp:positionH>
            <wp:positionV relativeFrom="paragraph">
              <wp:posOffset>16510</wp:posOffset>
            </wp:positionV>
            <wp:extent cx="4728210" cy="2658110"/>
            <wp:effectExtent l="0" t="0" r="0" b="0"/>
            <wp:wrapNone/>
            <wp:docPr id="115400072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490497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8210" cy="2658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A5549">
        <w:rPr>
          <w:rFonts w:ascii="Times New Roman" w:hAnsi="Times New Roman" w:cs="Times New Roman"/>
          <w:b/>
          <w:bCs/>
        </w:rPr>
        <w:t>Art. 3º</w:t>
      </w:r>
      <w:r w:rsidRPr="00BA5549">
        <w:rPr>
          <w:rFonts w:ascii="Times New Roman" w:hAnsi="Times New Roman" w:cs="Times New Roman"/>
        </w:rPr>
        <w:t xml:space="preserve"> Revogam-se as disposições em contrário. </w:t>
      </w:r>
    </w:p>
    <w:p w:rsidR="00E260B3" w:rsidP="00BA5549" w14:paraId="0BF13345" w14:textId="1CF0AEA6">
      <w:pPr>
        <w:spacing w:line="360" w:lineRule="auto"/>
        <w:jc w:val="both"/>
        <w:rPr>
          <w:rFonts w:ascii="Times New Roman" w:hAnsi="Times New Roman" w:cs="Times New Roman"/>
        </w:rPr>
      </w:pPr>
    </w:p>
    <w:p w:rsidR="00541286" w:rsidP="00BA5549" w14:paraId="4F2D273B" w14:textId="47B58F1C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Sala das Sessões, 5 de fevereiro de 2025.</w:t>
      </w:r>
    </w:p>
    <w:p w:rsidR="00CA3F9D" w:rsidP="00BA5549" w14:paraId="471161D2" w14:textId="5D61E74F">
      <w:pPr>
        <w:spacing w:line="360" w:lineRule="auto"/>
        <w:jc w:val="both"/>
        <w:rPr>
          <w:rFonts w:ascii="Times New Roman" w:hAnsi="Times New Roman" w:cs="Times New Roman"/>
        </w:rPr>
      </w:pPr>
    </w:p>
    <w:p w:rsidR="00CA3F9D" w:rsidP="00BA5549" w14:paraId="0ED613F3" w14:textId="77777777">
      <w:pPr>
        <w:spacing w:line="360" w:lineRule="auto"/>
        <w:jc w:val="both"/>
        <w:rPr>
          <w:rFonts w:ascii="Times New Roman" w:hAnsi="Times New Roman" w:cs="Times New Roman"/>
        </w:rPr>
      </w:pPr>
    </w:p>
    <w:p w:rsidR="00CA3F9D" w:rsidP="00BA5549" w14:paraId="23E16F02" w14:textId="49421DB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  <w14:ligatures w14:val="non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2051071</wp:posOffset>
                </wp:positionH>
                <wp:positionV relativeFrom="paragraph">
                  <wp:posOffset>309954</wp:posOffset>
                </wp:positionV>
                <wp:extent cx="1734896" cy="0"/>
                <wp:effectExtent l="0" t="0" r="0" b="0"/>
                <wp:wrapNone/>
                <wp:docPr id="148219987" name="Conector reto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1734896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7" o:spid="_x0000_s1025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59264" from="161.5pt,24.4pt" to="298.1pt,24.4pt" strokecolor="black" strokeweight="1.5pt">
                <v:stroke joinstyle="miter"/>
              </v:line>
            </w:pict>
          </mc:Fallback>
        </mc:AlternateContent>
      </w:r>
    </w:p>
    <w:p w:rsidR="004F2D3B" w:rsidRPr="00CA3F9D" w:rsidP="00CA3F9D" w14:paraId="117CDB6D" w14:textId="36823284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CA3F9D">
        <w:rPr>
          <w:rFonts w:ascii="Times New Roman" w:hAnsi="Times New Roman" w:cs="Times New Roman"/>
          <w:b/>
          <w:bCs/>
        </w:rPr>
        <w:t>EDIVALDO TEODORO (PROF. EDINHO)</w:t>
      </w:r>
    </w:p>
    <w:p w:rsidR="00CA3F9D" w:rsidRPr="00CA3F9D" w:rsidP="00CA3F9D" w14:paraId="078D76BB" w14:textId="79EB0EBC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CA3F9D">
        <w:rPr>
          <w:rFonts w:ascii="Times New Roman" w:hAnsi="Times New Roman" w:cs="Times New Roman"/>
          <w:b/>
          <w:bCs/>
        </w:rPr>
        <w:t>VEREADOR</w:t>
      </w:r>
    </w:p>
    <w:p w:rsidR="0081421D" w:rsidP="00BA5549" w14:paraId="656A601C" w14:textId="77777777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:rsidR="0081421D" w:rsidP="00BA5549" w14:paraId="6879F43A" w14:textId="7F1F0E09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81421D">
        <w:rPr>
          <w:rFonts w:ascii="Times New Roman" w:hAnsi="Times New Roman" w:cs="Times New Roman"/>
          <w:b/>
          <w:bCs/>
        </w:rPr>
        <w:t>JUSTIFICATIVA</w:t>
      </w:r>
    </w:p>
    <w:p w:rsidR="0081421D" w:rsidRPr="0081421D" w:rsidP="00E260B3" w14:paraId="5F96B747" w14:textId="39A64B53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 acréscimo</w:t>
      </w:r>
      <w:r w:rsidRPr="0081421D">
        <w:rPr>
          <w:rFonts w:ascii="Times New Roman" w:hAnsi="Times New Roman" w:cs="Times New Roman"/>
        </w:rPr>
        <w:t xml:space="preserve"> de dispositivo</w:t>
      </w:r>
      <w:r>
        <w:rPr>
          <w:rFonts w:ascii="Times New Roman" w:hAnsi="Times New Roman" w:cs="Times New Roman"/>
        </w:rPr>
        <w:t>s na</w:t>
      </w:r>
      <w:r w:rsidRPr="0081421D">
        <w:rPr>
          <w:rFonts w:ascii="Times New Roman" w:hAnsi="Times New Roman" w:cs="Times New Roman"/>
        </w:rPr>
        <w:t xml:space="preserve"> Lei Municipal nº 2.244</w:t>
      </w:r>
      <w:r>
        <w:rPr>
          <w:rFonts w:ascii="Times New Roman" w:hAnsi="Times New Roman" w:cs="Times New Roman"/>
        </w:rPr>
        <w:t>,</w:t>
      </w:r>
      <w:bookmarkStart w:id="1" w:name="_GoBack"/>
      <w:bookmarkEnd w:id="1"/>
      <w:r w:rsidRPr="0081421D">
        <w:rPr>
          <w:rFonts w:ascii="Times New Roman" w:hAnsi="Times New Roman" w:cs="Times New Roman"/>
        </w:rPr>
        <w:t xml:space="preserve"> de 13 de dezembro de 1990 é de interesse público</w:t>
      </w:r>
      <w:r w:rsidR="0074170A">
        <w:rPr>
          <w:rFonts w:ascii="Times New Roman" w:hAnsi="Times New Roman" w:cs="Times New Roman"/>
        </w:rPr>
        <w:t xml:space="preserve">, pois </w:t>
      </w:r>
      <w:r w:rsidRPr="0081421D">
        <w:rPr>
          <w:rFonts w:ascii="Times New Roman" w:hAnsi="Times New Roman" w:cs="Times New Roman"/>
        </w:rPr>
        <w:t>tem como objetivo viabilizar o parcelamento do Imposto sobre a Transmissão Inter Vivos de Bens Imóveis (ITBI) em até 10 (dez) vezes, permitindo que os contribuintes tenham melhores condições para cumprir com essa obrigação tributária sem comprometer sua capacidade financeira.</w:t>
      </w:r>
    </w:p>
    <w:p w:rsidR="0074170A" w:rsidP="00E260B3" w14:paraId="34020D77" w14:textId="2C2CD86B">
      <w:pPr>
        <w:spacing w:line="360" w:lineRule="auto"/>
        <w:ind w:firstLine="851"/>
        <w:jc w:val="both"/>
        <w:rPr>
          <w:rFonts w:ascii="Times New Roman" w:hAnsi="Times New Roman" w:cs="Times New Roman"/>
          <w:b/>
          <w:bCs/>
        </w:rPr>
      </w:pPr>
      <w:r w:rsidRPr="0081421D">
        <w:rPr>
          <w:rFonts w:ascii="Times New Roman" w:hAnsi="Times New Roman" w:cs="Times New Roman"/>
        </w:rPr>
        <w:t>A aquisição de imóveis representa um investimento significativo para os cidadãos, e a exigência do pagamento integral do ITBI muitas vezes dificulta a concretização da compra, especialmente para famílias de menor renda. Dessa forma, o parcelamento proposto visa facilitar o acesso à</w:t>
      </w:r>
      <w:r w:rsidRPr="0081421D">
        <w:rPr>
          <w:rFonts w:ascii="Times New Roman" w:hAnsi="Times New Roman" w:cs="Times New Roman"/>
          <w:b/>
          <w:bCs/>
        </w:rPr>
        <w:t xml:space="preserve"> </w:t>
      </w:r>
      <w:r w:rsidRPr="0081421D">
        <w:rPr>
          <w:rFonts w:ascii="Times New Roman" w:hAnsi="Times New Roman" w:cs="Times New Roman"/>
        </w:rPr>
        <w:t>moradia</w:t>
      </w:r>
      <w:r w:rsidRPr="0074170A">
        <w:rPr>
          <w:rFonts w:ascii="Times New Roman" w:hAnsi="Times New Roman" w:cs="Times New Roman"/>
        </w:rPr>
        <w:t xml:space="preserve"> e </w:t>
      </w:r>
      <w:r w:rsidRPr="0081421D">
        <w:rPr>
          <w:rFonts w:ascii="Times New Roman" w:hAnsi="Times New Roman" w:cs="Times New Roman"/>
        </w:rPr>
        <w:t>incentivar a regularizaçã</w:t>
      </w:r>
      <w:r w:rsidRPr="0074170A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b/>
          <w:bCs/>
        </w:rPr>
        <w:t>.</w:t>
      </w:r>
    </w:p>
    <w:p w:rsidR="0074170A" w:rsidRPr="0081421D" w:rsidP="00E260B3" w14:paraId="2492DCE1" w14:textId="6535EA80">
      <w:pPr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74170A">
        <w:rPr>
          <w:rFonts w:ascii="Times New Roman" w:hAnsi="Times New Roman" w:cs="Times New Roman"/>
        </w:rPr>
        <w:t>Além disso, a medida não compromete a arrecadação do município, pois garante o pagamento do imposto dentro do mesmo exercício financeiro, contribuindo para a previsibilidade orçamentária e financeira da administração pública.</w:t>
      </w:r>
    </w:p>
    <w:p w:rsidR="0081421D" w:rsidP="00E260B3" w14:paraId="77AF71C4" w14:textId="280C4831">
      <w:pPr>
        <w:tabs>
          <w:tab w:val="right" w:pos="9214"/>
        </w:tabs>
        <w:spacing w:line="360" w:lineRule="auto"/>
        <w:ind w:firstLine="851"/>
        <w:jc w:val="both"/>
        <w:rPr>
          <w:rFonts w:ascii="Times New Roman" w:hAnsi="Times New Roman" w:cs="Times New Roman"/>
        </w:rPr>
      </w:pPr>
      <w:r w:rsidRPr="0081421D">
        <w:rPr>
          <w:rFonts w:ascii="Times New Roman" w:hAnsi="Times New Roman" w:cs="Times New Roman"/>
        </w:rPr>
        <w:t xml:space="preserve">Contamos com o apoio dos </w:t>
      </w:r>
      <w:r w:rsidR="0074170A">
        <w:rPr>
          <w:rFonts w:ascii="Times New Roman" w:hAnsi="Times New Roman" w:cs="Times New Roman"/>
        </w:rPr>
        <w:t>n</w:t>
      </w:r>
      <w:r w:rsidRPr="0081421D">
        <w:rPr>
          <w:rFonts w:ascii="Times New Roman" w:hAnsi="Times New Roman" w:cs="Times New Roman"/>
        </w:rPr>
        <w:t xml:space="preserve">obres </w:t>
      </w:r>
      <w:r w:rsidR="0074170A">
        <w:rPr>
          <w:rFonts w:ascii="Times New Roman" w:hAnsi="Times New Roman" w:cs="Times New Roman"/>
        </w:rPr>
        <w:t>p</w:t>
      </w:r>
      <w:r w:rsidRPr="0081421D">
        <w:rPr>
          <w:rFonts w:ascii="Times New Roman" w:hAnsi="Times New Roman" w:cs="Times New Roman"/>
        </w:rPr>
        <w:t>ares</w:t>
      </w:r>
      <w:r w:rsidR="0074170A">
        <w:rPr>
          <w:rFonts w:ascii="Times New Roman" w:hAnsi="Times New Roman" w:cs="Times New Roman"/>
        </w:rPr>
        <w:t xml:space="preserve"> para </w:t>
      </w:r>
      <w:r w:rsidR="00E260B3">
        <w:rPr>
          <w:rFonts w:ascii="Times New Roman" w:hAnsi="Times New Roman" w:cs="Times New Roman"/>
        </w:rPr>
        <w:t xml:space="preserve">a </w:t>
      </w:r>
      <w:r w:rsidRPr="0081421D" w:rsidR="00E260B3">
        <w:rPr>
          <w:rFonts w:ascii="Times New Roman" w:hAnsi="Times New Roman" w:cs="Times New Roman"/>
        </w:rPr>
        <w:t>aprovação</w:t>
      </w:r>
      <w:r w:rsidRPr="0081421D">
        <w:rPr>
          <w:rFonts w:ascii="Times New Roman" w:hAnsi="Times New Roman" w:cs="Times New Roman"/>
        </w:rPr>
        <w:t xml:space="preserve"> desta propositura</w:t>
      </w:r>
      <w:r w:rsidR="0074170A">
        <w:rPr>
          <w:rFonts w:ascii="Times New Roman" w:hAnsi="Times New Roman" w:cs="Times New Roman"/>
        </w:rPr>
        <w:t>.</w:t>
      </w:r>
      <w:r w:rsidR="00E260B3">
        <w:rPr>
          <w:rFonts w:ascii="Times New Roman" w:hAnsi="Times New Roman" w:cs="Times New Roman"/>
        </w:rPr>
        <w:tab/>
      </w:r>
    </w:p>
    <w:p w:rsidR="00E260B3" w:rsidP="00E260B3" w14:paraId="2463D242" w14:textId="607214FA">
      <w:pPr>
        <w:tabs>
          <w:tab w:val="right" w:pos="9214"/>
        </w:tabs>
        <w:spacing w:line="36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Arial" w:hAnsi="Arial" w:cs="Arial"/>
          <w:noProof/>
          <w:sz w:val="22"/>
          <w:szCs w:val="22"/>
          <w:lang w:eastAsia="pt-BR"/>
          <w14:ligatures w14:val="non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707653</wp:posOffset>
            </wp:positionH>
            <wp:positionV relativeFrom="paragraph">
              <wp:posOffset>71908</wp:posOffset>
            </wp:positionV>
            <wp:extent cx="4728756" cy="2658449"/>
            <wp:effectExtent l="0" t="0" r="0" b="0"/>
            <wp:wrapNone/>
            <wp:docPr id="283498819" name="Imagem 283498819" descr="Desenho de animal com fundo pret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257558" name="Imagem 283498819" descr="Desenho de animal com fundo preto&#10;&#10;O conteúdo gerado por IA pode estar incorreto.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8756" cy="26584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260B3" w:rsidP="00E260B3" w14:paraId="3F8E6C28" w14:textId="223AD3A4">
      <w:pPr>
        <w:tabs>
          <w:tab w:val="right" w:pos="9214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Sala das Sessões, 5 de fevereiro de 2025.</w:t>
      </w:r>
    </w:p>
    <w:p w:rsidR="00E260B3" w:rsidP="00E260B3" w14:paraId="5D8593D2" w14:textId="77777777">
      <w:pPr>
        <w:spacing w:line="360" w:lineRule="auto"/>
        <w:jc w:val="both"/>
        <w:rPr>
          <w:rFonts w:ascii="Times New Roman" w:hAnsi="Times New Roman" w:cs="Times New Roman"/>
        </w:rPr>
      </w:pPr>
    </w:p>
    <w:p w:rsidR="00E260B3" w:rsidP="00E260B3" w14:paraId="3176892C" w14:textId="292F51C0">
      <w:pPr>
        <w:spacing w:line="360" w:lineRule="auto"/>
        <w:rPr>
          <w:rFonts w:ascii="Times New Roman" w:hAnsi="Times New Roman" w:cs="Times New Roman"/>
          <w:b/>
          <w:bCs/>
        </w:rPr>
      </w:pPr>
    </w:p>
    <w:p w:rsidR="00E260B3" w:rsidP="00E260B3" w14:paraId="5FA16338" w14:textId="0BEF9796">
      <w:pPr>
        <w:spacing w:line="360" w:lineRule="auto"/>
        <w:rPr>
          <w:rFonts w:ascii="Times New Roman" w:hAnsi="Times New Roman" w:cs="Times New Roman"/>
          <w:b/>
          <w:bCs/>
        </w:rPr>
      </w:pPr>
    </w:p>
    <w:p w:rsidR="00E260B3" w:rsidP="00E260B3" w14:paraId="315D02CA" w14:textId="17A2DA6C">
      <w:pPr>
        <w:spacing w:line="36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lang w:eastAsia="pt-BR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2027764</wp:posOffset>
                </wp:positionH>
                <wp:positionV relativeFrom="paragraph">
                  <wp:posOffset>301519</wp:posOffset>
                </wp:positionV>
                <wp:extent cx="1753006" cy="0"/>
                <wp:effectExtent l="0" t="0" r="0" b="0"/>
                <wp:wrapNone/>
                <wp:docPr id="940481713" name="Conector reto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1753006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to 8" o:spid="_x0000_s1026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63360" from="159.65pt,23.75pt" to="297.7pt,23.75pt" strokecolor="black" strokeweight="1.5pt">
                <v:stroke joinstyle="miter"/>
              </v:line>
            </w:pict>
          </mc:Fallback>
        </mc:AlternateContent>
      </w:r>
    </w:p>
    <w:p w:rsidR="00E260B3" w:rsidRPr="00CA3F9D" w:rsidP="00E260B3" w14:paraId="60539EA1" w14:textId="4D683243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CA3F9D">
        <w:rPr>
          <w:rFonts w:ascii="Times New Roman" w:hAnsi="Times New Roman" w:cs="Times New Roman"/>
          <w:b/>
          <w:bCs/>
        </w:rPr>
        <w:t>EDIVALDO TEODORO (PROF. EDINHO)</w:t>
      </w:r>
    </w:p>
    <w:p w:rsidR="00E260B3" w:rsidRPr="00CA3F9D" w:rsidP="00E260B3" w14:paraId="02F98306" w14:textId="7777777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CA3F9D">
        <w:rPr>
          <w:rFonts w:ascii="Times New Roman" w:hAnsi="Times New Roman" w:cs="Times New Roman"/>
          <w:b/>
          <w:bCs/>
        </w:rPr>
        <w:t>VEREADOR</w:t>
      </w:r>
    </w:p>
    <w:p w:rsidR="00E260B3" w:rsidRPr="0081421D" w:rsidP="00BA5549" w14:paraId="2D8610AF" w14:textId="77777777">
      <w:pPr>
        <w:spacing w:line="360" w:lineRule="auto"/>
        <w:jc w:val="both"/>
        <w:rPr>
          <w:rFonts w:ascii="Times New Roman" w:hAnsi="Times New Roman" w:cs="Times New Roman"/>
        </w:rPr>
      </w:pPr>
    </w:p>
    <w:permEnd w:id="0"/>
    <w:p w:rsidR="006D1E9A" w:rsidRPr="00BA5549" w:rsidP="00BA5549" w14:paraId="07A8F1E3" w14:textId="33A44AA0">
      <w:pPr>
        <w:spacing w:line="360" w:lineRule="auto"/>
        <w:rPr>
          <w:rFonts w:ascii="Times New Roman" w:hAnsi="Times New Roman" w:cs="Times New Roman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AE972B3"/>
    <w:multiLevelType w:val="multilevel"/>
    <w:tmpl w:val="2C6A5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62276AD"/>
    <w:multiLevelType w:val="hybridMultilevel"/>
    <w:tmpl w:val="371EDC10"/>
    <w:lvl w:ilvl="0">
      <w:start w:val="1"/>
      <w:numFmt w:val="upperRoman"/>
      <w:lvlText w:val="%1 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239D"/>
    <w:rsid w:val="000D2BDC"/>
    <w:rsid w:val="00104AAA"/>
    <w:rsid w:val="00132485"/>
    <w:rsid w:val="001435EA"/>
    <w:rsid w:val="00152C41"/>
    <w:rsid w:val="0015657E"/>
    <w:rsid w:val="00156CF8"/>
    <w:rsid w:val="00163363"/>
    <w:rsid w:val="00166F7F"/>
    <w:rsid w:val="0018479D"/>
    <w:rsid w:val="0018683D"/>
    <w:rsid w:val="00195668"/>
    <w:rsid w:val="00197CED"/>
    <w:rsid w:val="001C2B18"/>
    <w:rsid w:val="001E7A65"/>
    <w:rsid w:val="00210C36"/>
    <w:rsid w:val="00223E00"/>
    <w:rsid w:val="00261FF9"/>
    <w:rsid w:val="00297CC4"/>
    <w:rsid w:val="002D7576"/>
    <w:rsid w:val="002E3C48"/>
    <w:rsid w:val="002F62C1"/>
    <w:rsid w:val="002F70F2"/>
    <w:rsid w:val="00316838"/>
    <w:rsid w:val="00324C6F"/>
    <w:rsid w:val="00362D5C"/>
    <w:rsid w:val="00371B27"/>
    <w:rsid w:val="00382F3D"/>
    <w:rsid w:val="0038398C"/>
    <w:rsid w:val="00386049"/>
    <w:rsid w:val="003E17E0"/>
    <w:rsid w:val="003F0358"/>
    <w:rsid w:val="003F709A"/>
    <w:rsid w:val="004036D1"/>
    <w:rsid w:val="004540FC"/>
    <w:rsid w:val="00460A32"/>
    <w:rsid w:val="004B2CC9"/>
    <w:rsid w:val="004E6B55"/>
    <w:rsid w:val="004F2D3B"/>
    <w:rsid w:val="0051286F"/>
    <w:rsid w:val="00536251"/>
    <w:rsid w:val="00541286"/>
    <w:rsid w:val="0057460A"/>
    <w:rsid w:val="0057766F"/>
    <w:rsid w:val="005D5263"/>
    <w:rsid w:val="00601164"/>
    <w:rsid w:val="00601B0A"/>
    <w:rsid w:val="006069BA"/>
    <w:rsid w:val="00620CE9"/>
    <w:rsid w:val="00626437"/>
    <w:rsid w:val="00632FA0"/>
    <w:rsid w:val="006461BD"/>
    <w:rsid w:val="00656064"/>
    <w:rsid w:val="00673FE3"/>
    <w:rsid w:val="006841A3"/>
    <w:rsid w:val="006A3C57"/>
    <w:rsid w:val="006C41A4"/>
    <w:rsid w:val="006C7688"/>
    <w:rsid w:val="006D1E9A"/>
    <w:rsid w:val="006D517B"/>
    <w:rsid w:val="006E1C06"/>
    <w:rsid w:val="00715122"/>
    <w:rsid w:val="0074170A"/>
    <w:rsid w:val="00762CD7"/>
    <w:rsid w:val="007C7B9F"/>
    <w:rsid w:val="007D242F"/>
    <w:rsid w:val="0081421D"/>
    <w:rsid w:val="00822396"/>
    <w:rsid w:val="00825852"/>
    <w:rsid w:val="00825D6C"/>
    <w:rsid w:val="00831F2F"/>
    <w:rsid w:val="00851032"/>
    <w:rsid w:val="008613B2"/>
    <w:rsid w:val="00875549"/>
    <w:rsid w:val="008978CC"/>
    <w:rsid w:val="008A6F62"/>
    <w:rsid w:val="008A7B76"/>
    <w:rsid w:val="008E2871"/>
    <w:rsid w:val="008E2A76"/>
    <w:rsid w:val="008E56E2"/>
    <w:rsid w:val="009251AB"/>
    <w:rsid w:val="009A265D"/>
    <w:rsid w:val="009A4ECE"/>
    <w:rsid w:val="009C76AF"/>
    <w:rsid w:val="009F3234"/>
    <w:rsid w:val="00A06CF2"/>
    <w:rsid w:val="00A11920"/>
    <w:rsid w:val="00A11D96"/>
    <w:rsid w:val="00A24EBE"/>
    <w:rsid w:val="00A3045C"/>
    <w:rsid w:val="00A753B9"/>
    <w:rsid w:val="00A86148"/>
    <w:rsid w:val="00AC1EE5"/>
    <w:rsid w:val="00AC643F"/>
    <w:rsid w:val="00AE6AEE"/>
    <w:rsid w:val="00AF6DD3"/>
    <w:rsid w:val="00B02196"/>
    <w:rsid w:val="00B06822"/>
    <w:rsid w:val="00B159B6"/>
    <w:rsid w:val="00B658FA"/>
    <w:rsid w:val="00B86112"/>
    <w:rsid w:val="00BA51EC"/>
    <w:rsid w:val="00BA5549"/>
    <w:rsid w:val="00BC2296"/>
    <w:rsid w:val="00BD5B6B"/>
    <w:rsid w:val="00C00113"/>
    <w:rsid w:val="00C00C1E"/>
    <w:rsid w:val="00C25F85"/>
    <w:rsid w:val="00C36776"/>
    <w:rsid w:val="00C6676E"/>
    <w:rsid w:val="00C820B7"/>
    <w:rsid w:val="00CA3F9D"/>
    <w:rsid w:val="00CC4345"/>
    <w:rsid w:val="00CD6B58"/>
    <w:rsid w:val="00CF401E"/>
    <w:rsid w:val="00CF5D37"/>
    <w:rsid w:val="00D03C13"/>
    <w:rsid w:val="00D04EF0"/>
    <w:rsid w:val="00D423DC"/>
    <w:rsid w:val="00D6612C"/>
    <w:rsid w:val="00D71F1F"/>
    <w:rsid w:val="00D855FE"/>
    <w:rsid w:val="00D86028"/>
    <w:rsid w:val="00DE5751"/>
    <w:rsid w:val="00E126F5"/>
    <w:rsid w:val="00E260B3"/>
    <w:rsid w:val="00E854EC"/>
    <w:rsid w:val="00E975B1"/>
    <w:rsid w:val="00ED341C"/>
    <w:rsid w:val="00EE1ABC"/>
    <w:rsid w:val="00FB1CDA"/>
    <w:rsid w:val="00FB23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0B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ListParagraph">
    <w:name w:val="List Paragraph"/>
    <w:basedOn w:val="Normal"/>
    <w:uiPriority w:val="34"/>
    <w:qFormat/>
    <w:locked/>
    <w:rsid w:val="00C667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F7D8E-C096-4F74-A20C-513835EF5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717</Words>
  <Characters>3872</Characters>
  <Application>Microsoft Office Word</Application>
  <DocSecurity>8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3</cp:revision>
  <cp:lastPrinted>2025-02-05T19:08:00Z</cp:lastPrinted>
  <dcterms:created xsi:type="dcterms:W3CDTF">2025-02-05T19:23:00Z</dcterms:created>
  <dcterms:modified xsi:type="dcterms:W3CDTF">2025-02-05T19:46:00Z</dcterms:modified>
</cp:coreProperties>
</file>