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76B4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277348" w:edGrp="everyone"/>
    </w:p>
    <w:p w14:paraId="7AABA34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5A42A9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2601F10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388E9D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67FDBD0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122073F6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020D5D18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55B90216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591F1D1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3AF6B804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25FE4A2C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27702FD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5E8D56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126/2025.</w:t>
      </w:r>
    </w:p>
    <w:p w14:paraId="204F990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8AE556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30ED1D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A95104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39D5DB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720EFA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595A52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8EE2681" w14:textId="2F2EC945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126/2025</w:t>
      </w:r>
      <w:r>
        <w:rPr>
          <w:rFonts w:ascii="Calibri" w:hAnsi="Calibri" w:cs="Calibri"/>
        </w:rPr>
        <w:t xml:space="preserve"> – “DISPÕE SOBRE O PERÍODO DE TOLERÂNCIA EM DOBRO PARA SAÍDA DE PESSOAS IDOSAS, PESSOAS COM DEFICIÊNCIA, PESSOAS COM TRANSTORNO DO ESPECTRO AUTISTA (TEA) E PESSOAS COM SÍNDROME DE DAWN E SEUS ACOMPANHANTES DE ESTACIONAMENTOS PRIVADOS DE SHOPPING CENTERS, CENTRO COMERCIAIS OU ESTABELECIMENTOS SEMELHANTES E DÁ OUTRAS PROVIDÊNCIAS.”</w:t>
      </w:r>
    </w:p>
    <w:p w14:paraId="4348126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EF7F18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FACE7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8D0A5E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77A02A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EC4E28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32A29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B9557F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5BC2D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A4FA45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C5FF0A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277348"/>
    <w:p w14:paraId="379FEAB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6DA61" w14:textId="77777777" w:rsidR="009F72A6" w:rsidRDefault="009F72A6">
      <w:r>
        <w:separator/>
      </w:r>
    </w:p>
  </w:endnote>
  <w:endnote w:type="continuationSeparator" w:id="0">
    <w:p w14:paraId="0AF640BE" w14:textId="77777777" w:rsidR="009F72A6" w:rsidRDefault="009F7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F76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EEBA0A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4E33E2" wp14:editId="4E2948F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07F934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E3CC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BB8DA" w14:textId="77777777" w:rsidR="009F72A6" w:rsidRDefault="009F72A6">
      <w:r>
        <w:separator/>
      </w:r>
    </w:p>
  </w:footnote>
  <w:footnote w:type="continuationSeparator" w:id="0">
    <w:p w14:paraId="7398C20D" w14:textId="77777777" w:rsidR="009F72A6" w:rsidRDefault="009F7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EC7B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34E33A" wp14:editId="3FFDE35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A074E16" wp14:editId="554B4E6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50C7A6C" wp14:editId="0AC15E6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6898701">
    <w:abstractNumId w:val="5"/>
  </w:num>
  <w:num w:numId="2" w16cid:durableId="1203253046">
    <w:abstractNumId w:val="4"/>
  </w:num>
  <w:num w:numId="3" w16cid:durableId="394007853">
    <w:abstractNumId w:val="2"/>
  </w:num>
  <w:num w:numId="4" w16cid:durableId="1260142536">
    <w:abstractNumId w:val="1"/>
  </w:num>
  <w:num w:numId="5" w16cid:durableId="460029191">
    <w:abstractNumId w:val="3"/>
  </w:num>
  <w:num w:numId="6" w16cid:durableId="1747805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E9A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9F72A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422B7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9527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742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2025-02-04T12:12:00Z</cp:lastPrinted>
  <dcterms:created xsi:type="dcterms:W3CDTF">2023-03-03T18:42:00Z</dcterms:created>
  <dcterms:modified xsi:type="dcterms:W3CDTF">2025-02-04T12:14:00Z</dcterms:modified>
</cp:coreProperties>
</file>