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Quinze do Bairro Sítio Pau Pintado de “RUA WAGNER ALVES LUZ”.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