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113/2025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Três, do Bairro Sítio Pau Pintado de “RUA GERALDO BORGES DE MORAIS”.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