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494B" w:rsidRPr="0055494B" w:rsidP="0055494B" w14:paraId="2F9615C6" w14:textId="352A8588">
      <w:pPr>
        <w:spacing w:line="276" w:lineRule="auto"/>
        <w:jc w:val="both"/>
        <w:rPr>
          <w:rFonts w:ascii="Cambria" w:hAnsi="Cambria"/>
          <w:b/>
          <w:bCs/>
          <w:sz w:val="28"/>
          <w:szCs w:val="28"/>
        </w:rPr>
      </w:pPr>
      <w:permStart w:id="0" w:edGrp="everyone"/>
      <w:r w:rsidRPr="0055494B">
        <w:rPr>
          <w:rFonts w:ascii="Cambria" w:hAnsi="Cambria"/>
          <w:b/>
          <w:bCs/>
          <w:sz w:val="28"/>
          <w:szCs w:val="28"/>
        </w:rPr>
        <w:t xml:space="preserve">PROJETO DE RESOLUÇÃO Nº_____, DE </w:t>
      </w:r>
      <w:r>
        <w:rPr>
          <w:rFonts w:ascii="Cambria" w:hAnsi="Cambria"/>
          <w:b/>
          <w:bCs/>
          <w:sz w:val="28"/>
          <w:szCs w:val="28"/>
        </w:rPr>
        <w:t>04</w:t>
      </w:r>
      <w:r w:rsidRPr="0055494B">
        <w:rPr>
          <w:rFonts w:ascii="Cambria" w:hAnsi="Cambria"/>
          <w:b/>
          <w:bCs/>
          <w:sz w:val="28"/>
          <w:szCs w:val="28"/>
        </w:rPr>
        <w:t xml:space="preserve"> DE </w:t>
      </w:r>
      <w:r>
        <w:rPr>
          <w:rFonts w:ascii="Cambria" w:hAnsi="Cambria"/>
          <w:b/>
          <w:bCs/>
          <w:sz w:val="28"/>
          <w:szCs w:val="28"/>
        </w:rPr>
        <w:t xml:space="preserve">FEVEREIRO </w:t>
      </w:r>
      <w:r w:rsidRPr="0055494B">
        <w:rPr>
          <w:rFonts w:ascii="Cambria" w:hAnsi="Cambria"/>
          <w:b/>
          <w:bCs/>
          <w:sz w:val="28"/>
          <w:szCs w:val="28"/>
        </w:rPr>
        <w:t>DE 2025.</w:t>
      </w:r>
    </w:p>
    <w:p w:rsidR="0055494B" w:rsidRPr="0055494B" w:rsidP="0055494B" w14:paraId="3C2C177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2BCE26B2" w14:textId="6D6E5126">
      <w:pPr>
        <w:spacing w:line="276" w:lineRule="auto"/>
        <w:ind w:left="3544"/>
        <w:jc w:val="both"/>
        <w:rPr>
          <w:rFonts w:ascii="Cambria" w:hAnsi="Cambria"/>
          <w:b/>
          <w:bCs/>
          <w:sz w:val="26"/>
          <w:szCs w:val="26"/>
        </w:rPr>
      </w:pPr>
      <w:r w:rsidRPr="0055494B">
        <w:rPr>
          <w:rFonts w:ascii="Cambria" w:hAnsi="Cambria"/>
          <w:b/>
          <w:bCs/>
          <w:sz w:val="26"/>
          <w:szCs w:val="26"/>
        </w:rPr>
        <w:t>“Dispõe sobre a criação de Comissão de Assuntos Relevantes no âmbito da Câmara Municipal para acompanhar os Grupos de Trabalho que visam as tratativas entre a Prefeitura Municipal de Sumaré e a BRK Ambiental.”</w:t>
      </w:r>
    </w:p>
    <w:p w:rsidR="0055494B" w:rsidRPr="0055494B" w:rsidP="0055494B" w14:paraId="3FCC0E2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1EAF455F" w14:textId="60DC0DFA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55494B">
        <w:rPr>
          <w:rFonts w:ascii="Cambria" w:hAnsi="Cambria"/>
          <w:b/>
          <w:bCs/>
          <w:sz w:val="26"/>
          <w:szCs w:val="26"/>
        </w:rPr>
        <w:tab/>
      </w:r>
      <w:r w:rsidRPr="0055494B">
        <w:rPr>
          <w:rFonts w:ascii="Cambria" w:hAnsi="Cambria"/>
          <w:b/>
          <w:bCs/>
          <w:sz w:val="26"/>
          <w:szCs w:val="26"/>
        </w:rPr>
        <w:tab/>
        <w:t>O PRESIDENTE DA CÂMARA MUNICIPAL DE SUMARÉ,</w:t>
      </w:r>
    </w:p>
    <w:p w:rsidR="0055494B" w:rsidRPr="0055494B" w:rsidP="0055494B" w14:paraId="0EA2E5B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450504A9" w14:textId="29A0EA96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ab/>
        <w:t>Faço saber que a Câmara Municipal aprovou e eu promulgo a seguinte Resolução:</w:t>
      </w:r>
    </w:p>
    <w:p w:rsidR="0055494B" w:rsidRPr="0055494B" w:rsidP="0055494B" w14:paraId="56EC6E0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6C90953E" w14:textId="2017973E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ab/>
        <w:t>Art. 1º - Fica criada a Comissão de Assuntos Relevantes no âmbito da Câmara Municipal para acompanhar os Grupos de Trabalho que visam as tratativas entre a Prefeitura Municipal de Sumaré e a BRK Ambiental, com o objetivo de solucionar pendências administrativas e contratuais referentes à prestação dos serviços públicos objeto de concessão.</w:t>
      </w:r>
    </w:p>
    <w:p w:rsidR="0055494B" w:rsidRPr="0055494B" w:rsidP="0055494B" w14:paraId="442DF2D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01BA612A" w14:textId="18912534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ab/>
        <w:t>Art. 2º - A Comissão será composta por cinco vereadores a serem nomeados através de Ato da Presidência, respeitando-se, tanto quanto possível, a representação proporcional dos partidos que compõem a Câmara Municipal de Sumaré</w:t>
      </w:r>
      <w:r w:rsidR="00444515">
        <w:rPr>
          <w:rFonts w:ascii="Cambria" w:hAnsi="Cambria"/>
          <w:sz w:val="26"/>
          <w:szCs w:val="26"/>
        </w:rPr>
        <w:t>, nos termos do parágrafo 4º do Artigo 116 do Regimento Interno da Casa</w:t>
      </w:r>
      <w:r w:rsidRPr="0055494B">
        <w:rPr>
          <w:rFonts w:ascii="Cambria" w:hAnsi="Cambria"/>
          <w:sz w:val="26"/>
          <w:szCs w:val="26"/>
        </w:rPr>
        <w:t>.</w:t>
      </w:r>
    </w:p>
    <w:p w:rsidR="0055494B" w:rsidRPr="0055494B" w:rsidP="0055494B" w14:paraId="45DF8C2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37D46DA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ab/>
        <w:t>Art. 3º - A Comissão visa, entre outras medidas:</w:t>
      </w:r>
    </w:p>
    <w:p w:rsidR="0055494B" w:rsidRPr="0055494B" w:rsidP="0055494B" w14:paraId="1C8F03E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2278CE6C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 xml:space="preserve"> I – Fiscalizar, acompanhar e sugerir soluções para as pendências administrativas e contratuais existentes entre a Prefeitura Municipal e a BRK Ambiental; </w:t>
      </w:r>
    </w:p>
    <w:p w:rsidR="0055494B" w:rsidRPr="0055494B" w:rsidP="0055494B" w14:paraId="35AB3B8B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06CE9914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 xml:space="preserve">II – Promover audiências públicas para debater o tema junto à população e entidades envolvidas; </w:t>
      </w:r>
    </w:p>
    <w:p w:rsidR="0055494B" w:rsidRPr="0055494B" w:rsidP="0055494B" w14:paraId="47D933B3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662E42A0" w14:textId="3ED3365C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 xml:space="preserve">III – Solicitar informações, documentos e relatórios dos Grupos de Trabalho criados pelo Decreto nº 12.455, de 20 de janeiro de 2025; IV – Acompanhar a execução das medidas acordadas entre </w:t>
      </w:r>
      <w:r w:rsidRPr="0055494B">
        <w:rPr>
          <w:rFonts w:ascii="Cambria" w:hAnsi="Cambria"/>
          <w:sz w:val="26"/>
          <w:szCs w:val="26"/>
        </w:rPr>
        <w:t>as partes envolvidas e verificar o cumprimento dos compromissos assumidos.</w:t>
      </w:r>
    </w:p>
    <w:p w:rsidR="0055494B" w:rsidRPr="0055494B" w:rsidP="0055494B" w14:paraId="5433212B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</w:p>
    <w:p w:rsidR="000B45CB" w:rsidP="0055494B" w14:paraId="7D46AE0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Art. 4º - Para execução de seus objetivos, a Comissão poderá:</w:t>
      </w:r>
    </w:p>
    <w:p w:rsidR="000B45CB" w:rsidP="0055494B" w14:paraId="7D99F71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B45CB" w:rsidP="000B45CB" w14:paraId="4E544DB6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 xml:space="preserve"> I – Requisitar informações, dados e documentos de órgãos e entidades do Poder Público; </w:t>
      </w:r>
    </w:p>
    <w:p w:rsidR="000B45CB" w:rsidP="000B45CB" w14:paraId="1F8D47FA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</w:p>
    <w:p w:rsidR="000B45CB" w:rsidP="000B45CB" w14:paraId="1096E71B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>II - Convidar representantes da BRK Ambiental e da Prefeitura para prestar esclarecimentos;</w:t>
      </w:r>
    </w:p>
    <w:p w:rsidR="000B45CB" w:rsidP="000B45CB" w14:paraId="33D2AC99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</w:p>
    <w:p w:rsidR="000B45CB" w:rsidP="000B45CB" w14:paraId="5C18044F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 xml:space="preserve">III – Realizar diligências e vistorias in loco; </w:t>
      </w:r>
    </w:p>
    <w:p w:rsidR="000B45CB" w:rsidP="000B45CB" w14:paraId="26332F56" w14:textId="77777777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</w:p>
    <w:p w:rsidR="0055494B" w:rsidP="000B45CB" w14:paraId="17BEE113" w14:textId="206A39AC">
      <w:pPr>
        <w:spacing w:line="276" w:lineRule="auto"/>
        <w:ind w:left="1418"/>
        <w:jc w:val="both"/>
        <w:rPr>
          <w:rFonts w:ascii="Cambria" w:hAnsi="Cambria"/>
          <w:sz w:val="26"/>
          <w:szCs w:val="26"/>
        </w:rPr>
      </w:pPr>
      <w:r w:rsidRPr="0055494B">
        <w:rPr>
          <w:rFonts w:ascii="Cambria" w:hAnsi="Cambria"/>
          <w:sz w:val="26"/>
          <w:szCs w:val="26"/>
        </w:rPr>
        <w:t>IV – Produzir relatórios detalhados de suas atividades.</w:t>
      </w:r>
    </w:p>
    <w:p w:rsidR="0055494B" w:rsidRPr="0055494B" w:rsidP="0055494B" w14:paraId="47A8155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10CD646E" w14:textId="31BEA9B3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Art. 5º - Os trabalhos da Comissão serão públicos, salvo nos casos em que, a seu critério, o sigilo seja relevante para resguardar informações sensíveis ou estratégicas.</w:t>
      </w:r>
    </w:p>
    <w:p w:rsidR="0055494B" w:rsidRPr="0055494B" w:rsidP="0055494B" w14:paraId="4319D28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3292913A" w14:textId="4335B33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Art. 6º - A Comissão terá sede na Câmara Municipal de Sumaré e se reunirá periodicamente, conforme decidido por seus integrantes.</w:t>
      </w:r>
    </w:p>
    <w:p w:rsidR="0055494B" w:rsidRPr="0055494B" w:rsidP="0055494B" w14:paraId="1CFA5BD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3BDA1990" w14:textId="4D0C71FB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Art. 7º - O prazo de funcionamento da Comissão será de 150 (cento e cinquenta) dias, podendo ser prorrogado por uma única vez.</w:t>
      </w:r>
    </w:p>
    <w:p w:rsidR="0055494B" w:rsidRPr="0055494B" w:rsidP="0055494B" w14:paraId="7680F46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39138BB2" w14:textId="5C0AD26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Art. 8º - Esta Resolução entra em vigor na data de sua publicação.</w:t>
      </w:r>
    </w:p>
    <w:p w:rsidR="0055494B" w:rsidP="0055494B" w14:paraId="2180C0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D668B" w:rsidP="0055494B" w14:paraId="214BB4D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3DE2F219" w14:textId="0E66380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04</w:t>
      </w:r>
      <w:r w:rsidRPr="0055494B">
        <w:rPr>
          <w:rFonts w:ascii="Cambria" w:hAnsi="Cambria"/>
          <w:sz w:val="26"/>
          <w:szCs w:val="26"/>
        </w:rPr>
        <w:t xml:space="preserve"> de </w:t>
      </w:r>
      <w:r>
        <w:rPr>
          <w:rFonts w:ascii="Cambria" w:hAnsi="Cambria"/>
          <w:sz w:val="26"/>
          <w:szCs w:val="26"/>
        </w:rPr>
        <w:t>fevereiro de</w:t>
      </w:r>
      <w:r w:rsidRPr="0055494B">
        <w:rPr>
          <w:rFonts w:ascii="Cambria" w:hAnsi="Cambria"/>
          <w:sz w:val="26"/>
          <w:szCs w:val="26"/>
        </w:rPr>
        <w:t xml:space="preserve"> 2025.</w:t>
      </w:r>
    </w:p>
    <w:p w:rsidR="0055494B" w:rsidP="0055494B" w14:paraId="0A901E5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D668B" w:rsidP="0055494B" w14:paraId="706689F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bookmarkStart w:id="1" w:name="_GoBack"/>
      <w:bookmarkEnd w:id="1"/>
    </w:p>
    <w:p w:rsidR="000B45CB" w:rsidP="0055494B" w14:paraId="72E6D460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55494B" w:rsidRPr="0055494B" w:rsidP="0055494B" w14:paraId="61F76462" w14:textId="5F1CE76B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55494B">
        <w:rPr>
          <w:rFonts w:ascii="Cambria" w:hAnsi="Cambria"/>
          <w:b/>
          <w:bCs/>
          <w:sz w:val="26"/>
          <w:szCs w:val="26"/>
        </w:rPr>
        <w:t xml:space="preserve">LUCAS AGOSTINHO </w:t>
      </w:r>
    </w:p>
    <w:p w:rsidR="0055494B" w:rsidRPr="0055494B" w:rsidP="0055494B" w14:paraId="36946914" w14:textId="6948D0EC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55494B" w:rsidP="0055494B" w14:paraId="09EF47B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3E51511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8211A" w:rsidP="0055494B" w14:paraId="73C68CB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475F7A9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773AF" w:rsidP="0055494B" w14:paraId="1862A2F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773AF" w:rsidP="0055494B" w14:paraId="442599F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0773AF" w14:paraId="1725FA7B" w14:textId="7743546B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55494B">
        <w:rPr>
          <w:rFonts w:ascii="Cambria" w:hAnsi="Cambria"/>
          <w:b/>
          <w:bCs/>
          <w:sz w:val="28"/>
          <w:szCs w:val="28"/>
        </w:rPr>
        <w:t>J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U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S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T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I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F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I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C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A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T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I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V</w:t>
      </w:r>
      <w:r w:rsidR="000773AF">
        <w:rPr>
          <w:rFonts w:ascii="Cambria" w:hAnsi="Cambria"/>
          <w:b/>
          <w:bCs/>
          <w:sz w:val="28"/>
          <w:szCs w:val="28"/>
        </w:rPr>
        <w:t xml:space="preserve"> </w:t>
      </w:r>
      <w:r w:rsidRPr="0055494B">
        <w:rPr>
          <w:rFonts w:ascii="Cambria" w:hAnsi="Cambria"/>
          <w:b/>
          <w:bCs/>
          <w:sz w:val="28"/>
          <w:szCs w:val="28"/>
        </w:rPr>
        <w:t>A</w:t>
      </w:r>
    </w:p>
    <w:p w:rsidR="000773AF" w:rsidP="0055494B" w14:paraId="105968A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773AF" w:rsidP="0055494B" w14:paraId="0A0F905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 w:rsidR="0055494B">
        <w:rPr>
          <w:rFonts w:ascii="Cambria" w:hAnsi="Cambria"/>
          <w:sz w:val="26"/>
          <w:szCs w:val="26"/>
        </w:rPr>
        <w:t xml:space="preserve">O Decreto nº 12.455, de 20 de janeiro de 2025, instituiu Grupos de Trabalho para tratar das pendências administrativas e contratuais entre a Prefeitura Municipal de Sumaré e a BRK Ambiental. </w:t>
      </w:r>
    </w:p>
    <w:p w:rsidR="000773AF" w:rsidP="0055494B" w14:paraId="097B230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RPr="0055494B" w:rsidP="0055494B" w14:paraId="2706FA9B" w14:textId="7960ECC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Considerando a relevância do tema e o impacto da concessão dos serviços de saneamento para a população, faz-se necessária a criação de uma Comissão de Assuntos Relevantes no âmbito da Câmara Municipal para acompanhar essas tratativas.</w:t>
      </w:r>
    </w:p>
    <w:p w:rsidR="000773AF" w:rsidP="0055494B" w14:paraId="4CC94CD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44515" w:rsidP="0055494B" w14:paraId="6B4E0FC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 w:rsidR="0055494B">
        <w:rPr>
          <w:rFonts w:ascii="Cambria" w:hAnsi="Cambria"/>
          <w:sz w:val="26"/>
          <w:szCs w:val="26"/>
        </w:rPr>
        <w:t xml:space="preserve">A fiscalização legislativa é essencial para garantir transparência e efetividade nas decisões que afetam o serviço público de saneamento básico. </w:t>
      </w:r>
    </w:p>
    <w:p w:rsidR="00444515" w:rsidP="0055494B" w14:paraId="4F467E9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51C8CF72" w14:textId="1EA148AD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A Comissão permitirá o acompanhamento detalhado das negociações, a análise das soluções propostas e o monitoramento dos impactos sobre a população.</w:t>
      </w:r>
    </w:p>
    <w:p w:rsidR="000773AF" w:rsidRPr="0055494B" w:rsidP="0055494B" w14:paraId="26BC2E4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1FCB18AA" w14:textId="1EF93A1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>Diante do exposto, solicitamos o apoio dos nobres vereadores para a aprovação desta propositura, que visa resguardar o interesse público e garantir a qualidade dos serviços prestados.</w:t>
      </w:r>
    </w:p>
    <w:p w:rsidR="000773AF" w:rsidRPr="0055494B" w:rsidP="0055494B" w14:paraId="5D870AA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5494B" w:rsidP="0055494B" w14:paraId="4D7DF9D7" w14:textId="6250139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55494B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04</w:t>
      </w:r>
      <w:r w:rsidRPr="0055494B">
        <w:rPr>
          <w:rFonts w:ascii="Cambria" w:hAnsi="Cambria"/>
          <w:sz w:val="26"/>
          <w:szCs w:val="26"/>
        </w:rPr>
        <w:t xml:space="preserve"> de </w:t>
      </w:r>
      <w:r>
        <w:rPr>
          <w:rFonts w:ascii="Cambria" w:hAnsi="Cambria"/>
          <w:sz w:val="26"/>
          <w:szCs w:val="26"/>
        </w:rPr>
        <w:t>fevereiro</w:t>
      </w:r>
      <w:r w:rsidRPr="0055494B">
        <w:rPr>
          <w:rFonts w:ascii="Cambria" w:hAnsi="Cambria"/>
          <w:sz w:val="26"/>
          <w:szCs w:val="26"/>
        </w:rPr>
        <w:t xml:space="preserve"> de 2025.</w:t>
      </w:r>
    </w:p>
    <w:p w:rsidR="000773AF" w:rsidP="0055494B" w14:paraId="30551BC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773AF" w:rsidRPr="0055494B" w:rsidP="000773AF" w14:paraId="3CEA14DA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55494B">
        <w:rPr>
          <w:rFonts w:ascii="Cambria" w:hAnsi="Cambria"/>
          <w:b/>
          <w:bCs/>
          <w:sz w:val="26"/>
          <w:szCs w:val="26"/>
        </w:rPr>
        <w:t xml:space="preserve">LUCAS AGOSTINHO </w:t>
      </w:r>
    </w:p>
    <w:p w:rsidR="000773AF" w:rsidRPr="0055494B" w:rsidP="000773AF" w14:paraId="7B2EB5A0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0773AF" w:rsidRPr="0055494B" w:rsidP="0055494B" w14:paraId="78ACC9B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ermEnd w:id="0"/>
    <w:p w:rsidR="00881D3F" w:rsidRPr="0055494B" w:rsidP="0055494B" w14:paraId="34B9DDA5" w14:textId="5D4D5B29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sectPr w:rsidSect="0055494B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76051115" name="Imagem 376051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773AF"/>
    <w:rsid w:val="00084915"/>
    <w:rsid w:val="000A0EA7"/>
    <w:rsid w:val="000B45CB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871B9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746D1"/>
    <w:rsid w:val="0038211A"/>
    <w:rsid w:val="003970B5"/>
    <w:rsid w:val="003B2CC1"/>
    <w:rsid w:val="003C4C0C"/>
    <w:rsid w:val="003D668B"/>
    <w:rsid w:val="003F4014"/>
    <w:rsid w:val="00435F06"/>
    <w:rsid w:val="00440DAA"/>
    <w:rsid w:val="00444515"/>
    <w:rsid w:val="00455070"/>
    <w:rsid w:val="00460524"/>
    <w:rsid w:val="00460A32"/>
    <w:rsid w:val="00480E09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5494B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2BB9"/>
    <w:rsid w:val="007A7984"/>
    <w:rsid w:val="007B625E"/>
    <w:rsid w:val="007C6031"/>
    <w:rsid w:val="007D5FF0"/>
    <w:rsid w:val="007D6B40"/>
    <w:rsid w:val="00806ADC"/>
    <w:rsid w:val="0080747D"/>
    <w:rsid w:val="00822396"/>
    <w:rsid w:val="008355AA"/>
    <w:rsid w:val="00861E8F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67828"/>
    <w:rsid w:val="009863E7"/>
    <w:rsid w:val="009C543A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61E86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679C0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5618-55A3-4F89-8535-169A690A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559</Words>
  <Characters>3020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2024-10-02T15:31:00Z</cp:lastPrinted>
  <dcterms:created xsi:type="dcterms:W3CDTF">2025-01-30T17:57:00Z</dcterms:created>
  <dcterms:modified xsi:type="dcterms:W3CDTF">2025-02-03T19:03:00Z</dcterms:modified>
</cp:coreProperties>
</file>