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201AE50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9E3904" w:rsidR="009E3904">
        <w:rPr>
          <w:rFonts w:ascii="Tahoma" w:hAnsi="Tahoma" w:cs="Tahoma"/>
          <w:b/>
          <w:bCs/>
          <w:sz w:val="24"/>
          <w:szCs w:val="24"/>
        </w:rPr>
        <w:t>Rua Leonir Dutra Pereira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9E3904">
        <w:rPr>
          <w:rFonts w:ascii="Tahoma" w:hAnsi="Tahoma" w:cs="Tahoma"/>
          <w:sz w:val="24"/>
          <w:szCs w:val="24"/>
        </w:rPr>
        <w:t>545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80594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687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677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161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E3904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4F37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2025-02-03T15:03:00Z</dcterms:created>
  <dcterms:modified xsi:type="dcterms:W3CDTF">2025-02-03T15:03:00Z</dcterms:modified>
</cp:coreProperties>
</file>