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61BB5AF2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6302B7">
        <w:t>04</w:t>
      </w:r>
      <w:r w:rsidRPr="008157C6">
        <w:t xml:space="preserve"> DE </w:t>
      </w:r>
      <w:r w:rsidR="006302B7">
        <w:t>FEVEREIRO</w:t>
      </w:r>
      <w:r>
        <w:t xml:space="preserve"> </w:t>
      </w:r>
      <w:r w:rsidRPr="008157C6">
        <w:t>DE 202</w:t>
      </w:r>
      <w:r w:rsidR="006302B7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4FDB0DF9">
      <w:pPr>
        <w:pStyle w:val="BodyText"/>
        <w:ind w:left="3540"/>
      </w:pPr>
      <w:r w:rsidRPr="00D249A2">
        <w:t xml:space="preserve">Denomina </w:t>
      </w:r>
      <w:r w:rsidR="00B76E39">
        <w:t xml:space="preserve">o Centro Comunitário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884F85">
        <w:t xml:space="preserve">CENTRO COMUNITARIO </w:t>
      </w:r>
      <w:r w:rsidR="00B76E39">
        <w:t>VILTO FRANCO DA SILVA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41975EE9">
      <w:pPr>
        <w:pStyle w:val="BodyText2"/>
      </w:pPr>
      <w:r>
        <w:tab/>
      </w:r>
      <w:r>
        <w:tab/>
      </w:r>
      <w:r w:rsidRPr="005A262F" w:rsidR="00D249A2">
        <w:t xml:space="preserve">Art. 1º Denomina </w:t>
      </w:r>
      <w:r w:rsidR="00884F85">
        <w:t xml:space="preserve">o Centro Comunitário do </w:t>
      </w:r>
      <w:r w:rsidRPr="005A262F" w:rsidR="00F803B6">
        <w:t>Bairro Sítio Pau Pintado do município de Sumaré</w:t>
      </w:r>
      <w:r w:rsidR="00F803B6">
        <w:t xml:space="preserve"> </w:t>
      </w:r>
      <w:r w:rsidRPr="005A262F" w:rsidR="00D249A2">
        <w:t>de “</w:t>
      </w:r>
      <w:r w:rsidR="00884F85">
        <w:t>Centro Comunitário Vilto Franco da Silva</w:t>
      </w:r>
      <w:r w:rsidRPr="005A262F">
        <w:t>”</w:t>
      </w:r>
      <w:r w:rsidR="00F803B6">
        <w:t>.</w:t>
      </w:r>
    </w:p>
    <w:p w:rsidR="00884F85" w:rsidP="005A262F" w14:paraId="76929288" w14:textId="7E6357CD">
      <w:pPr>
        <w:pStyle w:val="BodyText2"/>
        <w:rPr>
          <w:rFonts w:eastAsia="Times New Roman" w:cs="Arial"/>
          <w:spacing w:val="2"/>
          <w:lang w:eastAsia="pt-BR"/>
        </w:rPr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 w:rsidR="00D249A2">
        <w:rPr>
          <w:rFonts w:eastAsia="Times New Roman" w:cs="Arial"/>
          <w:spacing w:val="2"/>
          <w:lang w:eastAsia="pt-BR"/>
        </w:rPr>
        <w:t xml:space="preserve">Parágrafo Único – </w:t>
      </w:r>
      <w:r>
        <w:rPr>
          <w:rFonts w:eastAsia="Times New Roman" w:cs="Arial"/>
          <w:spacing w:val="2"/>
          <w:lang w:eastAsia="pt-BR"/>
        </w:rPr>
        <w:t xml:space="preserve">o Centro Comunitário </w:t>
      </w:r>
      <w:r w:rsidRPr="00CB62A2" w:rsidR="00D249A2">
        <w:rPr>
          <w:rFonts w:eastAsia="Times New Roman" w:cs="Arial"/>
          <w:spacing w:val="2"/>
          <w:lang w:eastAsia="pt-BR"/>
        </w:rPr>
        <w:t xml:space="preserve">ora denominada </w:t>
      </w:r>
      <w:r>
        <w:rPr>
          <w:rFonts w:eastAsia="Times New Roman" w:cs="Arial"/>
          <w:spacing w:val="2"/>
          <w:lang w:eastAsia="pt-BR"/>
        </w:rPr>
        <w:t xml:space="preserve">está estabelecido na esquina da Rua José Ismael </w:t>
      </w:r>
      <w:r>
        <w:rPr>
          <w:rFonts w:eastAsia="Times New Roman" w:cs="Arial"/>
          <w:spacing w:val="2"/>
          <w:lang w:eastAsia="pt-BR"/>
        </w:rPr>
        <w:t>Pascon</w:t>
      </w:r>
      <w:r>
        <w:rPr>
          <w:rFonts w:eastAsia="Times New Roman" w:cs="Arial"/>
          <w:spacing w:val="2"/>
          <w:lang w:eastAsia="pt-BR"/>
        </w:rPr>
        <w:t xml:space="preserve">, com a Rua Santa Araújo Lopes, Quadra 08, Lote 12. 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6302B7" w:rsidRPr="006302B7" w:rsidP="006302B7" w14:paraId="03BBBC68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6302B7">
        <w:rPr>
          <w:rFonts w:ascii="Cambria" w:hAnsi="Cambria" w:cs="Arial"/>
          <w:sz w:val="26"/>
          <w:szCs w:val="26"/>
        </w:rPr>
        <w:t>Sala das Sessões, 04 de fevereiro de 2025</w:t>
      </w:r>
    </w:p>
    <w:p w:rsidR="006302B7" w:rsidRPr="006302B7" w:rsidP="006302B7" w14:paraId="54379F1D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6302B7" w:rsidRPr="006302B7" w:rsidP="006302B7" w14:paraId="74DFECA2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302B7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6302B7" w:rsidRPr="006302B7" w:rsidP="006302B7" w14:paraId="4D85F8A3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302B7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5515D4F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2478F1">
        <w:rPr>
          <w:rFonts w:ascii="Cambria" w:hAnsi="Cambria"/>
          <w:sz w:val="26"/>
          <w:szCs w:val="26"/>
        </w:rPr>
        <w:t xml:space="preserve"> </w:t>
      </w:r>
      <w:r w:rsidR="002478F1">
        <w:rPr>
          <w:rFonts w:ascii="Cambria" w:hAnsi="Cambria"/>
          <w:b/>
          <w:bCs/>
          <w:sz w:val="26"/>
          <w:szCs w:val="26"/>
        </w:rPr>
        <w:t>Vilto Franco da Silva</w:t>
      </w:r>
      <w:r w:rsidRPr="00F240A3" w:rsidR="00F240A3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="002478F1">
        <w:rPr>
          <w:rFonts w:ascii="Cambria" w:hAnsi="Cambria"/>
          <w:sz w:val="26"/>
          <w:szCs w:val="26"/>
        </w:rPr>
        <w:t>D</w:t>
      </w:r>
      <w:r w:rsidRPr="00794F06" w:rsidR="00794F06">
        <w:rPr>
          <w:rFonts w:ascii="Cambria" w:hAnsi="Cambria"/>
          <w:sz w:val="26"/>
          <w:szCs w:val="26"/>
        </w:rPr>
        <w:t xml:space="preserve">edicamos </w:t>
      </w:r>
      <w:r w:rsidR="002478F1">
        <w:rPr>
          <w:rFonts w:ascii="Cambria" w:hAnsi="Cambria"/>
          <w:sz w:val="26"/>
          <w:szCs w:val="26"/>
        </w:rPr>
        <w:t>este Centro Comunitário</w:t>
      </w:r>
      <w:r w:rsidRPr="00794F06" w:rsidR="00794F06">
        <w:rPr>
          <w:rFonts w:ascii="Cambria" w:hAnsi="Cambria"/>
          <w:sz w:val="26"/>
          <w:szCs w:val="26"/>
        </w:rPr>
        <w:t xml:space="preserve">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0EF910E">
      <w:pPr>
        <w:pStyle w:val="BodyText2"/>
      </w:pPr>
      <w:r>
        <w:tab/>
      </w:r>
      <w:r>
        <w:tab/>
      </w:r>
      <w:r w:rsidRPr="00794F06">
        <w:t xml:space="preserve">A denominação </w:t>
      </w:r>
      <w:r w:rsidR="002478F1">
        <w:t>do Centro Comunitário</w:t>
      </w:r>
      <w:r w:rsidRPr="00794F06" w:rsidR="002478F1">
        <w:t xml:space="preserve"> </w:t>
      </w:r>
      <w:r w:rsidRPr="00794F06">
        <w:t>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P="00FA71E9" w14:paraId="63AE86DD" w14:textId="2E12F8F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="002478F1">
        <w:rPr>
          <w:rFonts w:ascii="Cambria" w:hAnsi="Cambria"/>
          <w:b/>
          <w:bCs/>
          <w:sz w:val="26"/>
          <w:szCs w:val="26"/>
        </w:rPr>
        <w:t>Vilto Franco da Silva</w:t>
      </w:r>
      <w:r w:rsidRPr="00F240A3" w:rsidR="002478F1">
        <w:rPr>
          <w:rFonts w:ascii="Cambria" w:hAnsi="Cambria"/>
          <w:b/>
          <w:bCs/>
          <w:sz w:val="26"/>
          <w:szCs w:val="26"/>
        </w:rPr>
        <w:t xml:space="preserve"> </w:t>
      </w:r>
      <w:r w:rsidRPr="00F240A3" w:rsidR="00F240A3">
        <w:rPr>
          <w:rFonts w:ascii="Cambria" w:hAnsi="Cambria"/>
          <w:b/>
          <w:bCs/>
          <w:sz w:val="26"/>
          <w:szCs w:val="26"/>
        </w:rPr>
        <w:t xml:space="preserve">Luz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6302B7" w:rsidRPr="006302B7" w:rsidP="006302B7" w14:paraId="2E563D62" w14:textId="77777777">
      <w:pPr>
        <w:jc w:val="center"/>
        <w:rPr>
          <w:rFonts w:ascii="Cambria" w:hAnsi="Cambria"/>
          <w:sz w:val="26"/>
          <w:szCs w:val="26"/>
        </w:rPr>
      </w:pPr>
      <w:r w:rsidRPr="006302B7">
        <w:rPr>
          <w:rFonts w:ascii="Cambria" w:hAnsi="Cambria"/>
          <w:sz w:val="26"/>
          <w:szCs w:val="26"/>
        </w:rPr>
        <w:t>Sala das Sessões, 04 de fevereiro de 2025</w:t>
      </w:r>
    </w:p>
    <w:p w:rsidR="006302B7" w:rsidRPr="006302B7" w:rsidP="006302B7" w14:paraId="3D7DA840" w14:textId="77777777">
      <w:pPr>
        <w:jc w:val="center"/>
        <w:rPr>
          <w:rFonts w:ascii="Cambria" w:hAnsi="Cambria"/>
          <w:sz w:val="26"/>
          <w:szCs w:val="26"/>
        </w:rPr>
      </w:pPr>
    </w:p>
    <w:p w:rsidR="006302B7" w:rsidRPr="006302B7" w:rsidP="006302B7" w14:paraId="18AC7C50" w14:textId="5AFB02A5">
      <w:pPr>
        <w:jc w:val="center"/>
        <w:rPr>
          <w:rFonts w:ascii="Cambria" w:hAnsi="Cambria"/>
          <w:b/>
          <w:sz w:val="26"/>
          <w:szCs w:val="26"/>
        </w:rPr>
      </w:pPr>
      <w:r w:rsidRPr="006302B7">
        <w:rPr>
          <w:rFonts w:ascii="Cambria" w:hAnsi="Cambria"/>
          <w:b/>
          <w:sz w:val="26"/>
          <w:szCs w:val="26"/>
        </w:rPr>
        <w:t>WELLINGTON SOUZA</w:t>
      </w:r>
    </w:p>
    <w:p w:rsidR="006302B7" w:rsidRPr="006302B7" w:rsidP="006302B7" w14:paraId="2C29D378" w14:textId="77777777">
      <w:pPr>
        <w:jc w:val="center"/>
        <w:rPr>
          <w:rFonts w:ascii="Cambria" w:hAnsi="Cambria"/>
          <w:bCs/>
          <w:sz w:val="26"/>
          <w:szCs w:val="26"/>
        </w:rPr>
      </w:pPr>
      <w:r w:rsidRPr="006302B7">
        <w:rPr>
          <w:rFonts w:ascii="Cambria" w:hAnsi="Cambria"/>
          <w:bCs/>
          <w:sz w:val="26"/>
          <w:szCs w:val="26"/>
        </w:rPr>
        <w:t>Vereador</w:t>
      </w:r>
    </w:p>
    <w:p w:rsidR="006302B7" w:rsidRPr="00794F06" w:rsidP="00FA71E9" w14:paraId="00E41122" w14:textId="77777777">
      <w:pPr>
        <w:jc w:val="both"/>
        <w:rPr>
          <w:rFonts w:ascii="Cambria" w:hAnsi="Cambria"/>
          <w:sz w:val="26"/>
          <w:szCs w:val="26"/>
        </w:rPr>
      </w:pPr>
    </w:p>
    <w:p w:rsidR="00794F06" w:rsidRPr="00D249A2" w:rsidP="00794F06" w14:paraId="54025EB3" w14:textId="3978B749">
      <w:pPr>
        <w:jc w:val="both"/>
      </w:pPr>
    </w:p>
    <w:permEnd w:id="0"/>
    <w:p w:rsidR="00D249A2" w:rsidRPr="00B97F49" w:rsidP="00B97F49" w14:paraId="37103CC6" w14:textId="77777777">
      <w:pPr>
        <w:pStyle w:val="Header"/>
        <w:tabs>
          <w:tab w:val="clear" w:pos="4252"/>
          <w:tab w:val="clear" w:pos="8504"/>
        </w:tabs>
        <w:spacing w:after="200" w:line="276" w:lineRule="auto"/>
        <w:rPr>
          <w:rFonts w:ascii="Calibri" w:eastAsia="Calibri" w:hAnsi="Calibri" w:cs="Calibri"/>
        </w:rPr>
      </w:pPr>
    </w:p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C1B7C"/>
    <w:rsid w:val="000D2BDC"/>
    <w:rsid w:val="000E3AE6"/>
    <w:rsid w:val="000F4CFD"/>
    <w:rsid w:val="00104AAA"/>
    <w:rsid w:val="00115763"/>
    <w:rsid w:val="00115883"/>
    <w:rsid w:val="00147FD2"/>
    <w:rsid w:val="00153835"/>
    <w:rsid w:val="0015657E"/>
    <w:rsid w:val="00156CF8"/>
    <w:rsid w:val="00170262"/>
    <w:rsid w:val="00181838"/>
    <w:rsid w:val="00190430"/>
    <w:rsid w:val="001D2167"/>
    <w:rsid w:val="001D6624"/>
    <w:rsid w:val="001E4DD0"/>
    <w:rsid w:val="00204BB8"/>
    <w:rsid w:val="002334B8"/>
    <w:rsid w:val="002478F1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3232F"/>
    <w:rsid w:val="00357765"/>
    <w:rsid w:val="00362C00"/>
    <w:rsid w:val="003848A8"/>
    <w:rsid w:val="00386F13"/>
    <w:rsid w:val="00396361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F2C94"/>
    <w:rsid w:val="00507FC7"/>
    <w:rsid w:val="0051122C"/>
    <w:rsid w:val="0051286F"/>
    <w:rsid w:val="005148F2"/>
    <w:rsid w:val="0054097D"/>
    <w:rsid w:val="00570F47"/>
    <w:rsid w:val="005733DE"/>
    <w:rsid w:val="005808EF"/>
    <w:rsid w:val="00590735"/>
    <w:rsid w:val="00595C84"/>
    <w:rsid w:val="005A262F"/>
    <w:rsid w:val="005A2E5D"/>
    <w:rsid w:val="005B5EE8"/>
    <w:rsid w:val="00601B0A"/>
    <w:rsid w:val="00621B40"/>
    <w:rsid w:val="00623A38"/>
    <w:rsid w:val="00626437"/>
    <w:rsid w:val="006302B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84F85"/>
    <w:rsid w:val="008B5F21"/>
    <w:rsid w:val="008C7B39"/>
    <w:rsid w:val="008D2246"/>
    <w:rsid w:val="008E3ABF"/>
    <w:rsid w:val="008E4FD8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553D9"/>
    <w:rsid w:val="00B76E39"/>
    <w:rsid w:val="00B97F49"/>
    <w:rsid w:val="00BF15A9"/>
    <w:rsid w:val="00BF39BD"/>
    <w:rsid w:val="00C00C1E"/>
    <w:rsid w:val="00C36776"/>
    <w:rsid w:val="00C44673"/>
    <w:rsid w:val="00C76606"/>
    <w:rsid w:val="00C828AA"/>
    <w:rsid w:val="00C836D0"/>
    <w:rsid w:val="00C854FB"/>
    <w:rsid w:val="00C90579"/>
    <w:rsid w:val="00CA38BB"/>
    <w:rsid w:val="00CB62A2"/>
    <w:rsid w:val="00CD6B58"/>
    <w:rsid w:val="00CE78AE"/>
    <w:rsid w:val="00CF01A1"/>
    <w:rsid w:val="00CF401E"/>
    <w:rsid w:val="00D01581"/>
    <w:rsid w:val="00D137D8"/>
    <w:rsid w:val="00D1386B"/>
    <w:rsid w:val="00D249A2"/>
    <w:rsid w:val="00D31B7B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714D5"/>
    <w:rsid w:val="00EC5768"/>
    <w:rsid w:val="00ED0CF0"/>
    <w:rsid w:val="00F13302"/>
    <w:rsid w:val="00F144C4"/>
    <w:rsid w:val="00F22510"/>
    <w:rsid w:val="00F240A3"/>
    <w:rsid w:val="00F803B6"/>
    <w:rsid w:val="00FA190D"/>
    <w:rsid w:val="00FA3A12"/>
    <w:rsid w:val="00FA71E9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24981-5C64-4855-AC67-6C9EBD8F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2025-02-03T15:02:00Z</dcterms:created>
  <dcterms:modified xsi:type="dcterms:W3CDTF">2025-02-03T15:02:00Z</dcterms:modified>
</cp:coreProperties>
</file>