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DEB7" w14:textId="77777777" w:rsidR="00E54AC6" w:rsidRPr="00E54AC6" w:rsidRDefault="00000000" w:rsidP="00E54AC6">
      <w:pPr>
        <w:rPr>
          <w:rFonts w:ascii="Cambria" w:hAnsi="Cambria"/>
          <w:b/>
          <w:bCs/>
          <w:color w:val="000000" w:themeColor="text1"/>
          <w:sz w:val="26"/>
          <w:szCs w:val="26"/>
        </w:rPr>
      </w:pPr>
      <w:permStart w:id="2019231700" w:edGrp="everyone"/>
      <w:r w:rsidRPr="00E54AC6">
        <w:rPr>
          <w:rFonts w:ascii="Cambria" w:hAnsi="Cambria"/>
          <w:b/>
          <w:bCs/>
          <w:color w:val="000000" w:themeColor="text1"/>
          <w:sz w:val="26"/>
          <w:szCs w:val="26"/>
        </w:rPr>
        <w:t>PROJETO DE LEI Nº ______DE 0</w:t>
      </w:r>
      <w:r>
        <w:rPr>
          <w:rFonts w:ascii="Cambria" w:hAnsi="Cambria"/>
          <w:b/>
          <w:bCs/>
          <w:color w:val="000000" w:themeColor="text1"/>
          <w:sz w:val="26"/>
          <w:szCs w:val="26"/>
        </w:rPr>
        <w:t>4</w:t>
      </w:r>
      <w:r w:rsidRPr="00E54AC6">
        <w:rPr>
          <w:rFonts w:ascii="Cambria" w:hAnsi="Cambria"/>
          <w:b/>
          <w:bCs/>
          <w:color w:val="000000" w:themeColor="text1"/>
          <w:sz w:val="26"/>
          <w:szCs w:val="26"/>
        </w:rPr>
        <w:t xml:space="preserve"> DE </w:t>
      </w:r>
      <w:r>
        <w:rPr>
          <w:rFonts w:ascii="Cambria" w:hAnsi="Cambria"/>
          <w:b/>
          <w:bCs/>
          <w:color w:val="000000" w:themeColor="text1"/>
          <w:sz w:val="26"/>
          <w:szCs w:val="26"/>
        </w:rPr>
        <w:t>FEVEREIRO</w:t>
      </w:r>
      <w:r w:rsidRPr="00E54AC6">
        <w:rPr>
          <w:rFonts w:ascii="Cambria" w:hAnsi="Cambria"/>
          <w:b/>
          <w:bCs/>
          <w:color w:val="000000" w:themeColor="text1"/>
          <w:sz w:val="26"/>
          <w:szCs w:val="26"/>
        </w:rPr>
        <w:t xml:space="preserve"> DE 2025</w:t>
      </w:r>
    </w:p>
    <w:p w14:paraId="2EE0EC65" w14:textId="77777777" w:rsidR="00E54AC6" w:rsidRPr="00E54AC6" w:rsidRDefault="00E54AC6" w:rsidP="00E54AC6">
      <w:pPr>
        <w:rPr>
          <w:rFonts w:ascii="Cambria" w:hAnsi="Cambria"/>
          <w:b/>
          <w:bCs/>
          <w:color w:val="000000" w:themeColor="text1"/>
          <w:sz w:val="26"/>
          <w:szCs w:val="26"/>
        </w:rPr>
      </w:pPr>
    </w:p>
    <w:p w14:paraId="05D9B756" w14:textId="77777777" w:rsidR="00E54AC6" w:rsidRPr="00E54AC6" w:rsidRDefault="00000000" w:rsidP="00E54AC6">
      <w:pPr>
        <w:ind w:left="3402"/>
        <w:jc w:val="both"/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</w:pPr>
      <w:r w:rsidRPr="00E54AC6">
        <w:rPr>
          <w:rStyle w:val="Forte"/>
          <w:rFonts w:ascii="Cambria" w:hAnsi="Cambria" w:cs="Arial"/>
          <w:i/>
          <w:iCs/>
          <w:color w:val="000000" w:themeColor="text1"/>
          <w:sz w:val="26"/>
          <w:szCs w:val="26"/>
        </w:rPr>
        <w:t>"</w:t>
      </w:r>
      <w:r>
        <w:rPr>
          <w:rStyle w:val="Forte"/>
          <w:rFonts w:ascii="Cambria" w:hAnsi="Cambria" w:cs="Arial"/>
          <w:i/>
          <w:iCs/>
          <w:color w:val="000000" w:themeColor="text1"/>
          <w:sz w:val="26"/>
          <w:szCs w:val="26"/>
        </w:rPr>
        <w:t>ALTERA O INCISO II DO ARTIGO 2º E O PARÁGRAFO ÚNICO DO ARTIGO 4º DA LEI ORDINÁRIA Nº 7.36</w:t>
      </w:r>
      <w:r w:rsidR="009770AA">
        <w:rPr>
          <w:rStyle w:val="Forte"/>
          <w:rFonts w:ascii="Cambria" w:hAnsi="Cambria" w:cs="Arial"/>
          <w:i/>
          <w:iCs/>
          <w:color w:val="000000" w:themeColor="text1"/>
          <w:sz w:val="26"/>
          <w:szCs w:val="26"/>
        </w:rPr>
        <w:t>6</w:t>
      </w:r>
      <w:r>
        <w:rPr>
          <w:rStyle w:val="Forte"/>
          <w:rFonts w:ascii="Cambria" w:hAnsi="Cambria" w:cs="Arial"/>
          <w:i/>
          <w:iCs/>
          <w:color w:val="000000" w:themeColor="text1"/>
          <w:sz w:val="26"/>
          <w:szCs w:val="26"/>
        </w:rPr>
        <w:t xml:space="preserve"> DE 16 DE JANEIRO DE 2025</w:t>
      </w:r>
      <w:r w:rsidRPr="00E54AC6"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  <w:t xml:space="preserve"> E DÁ OUTRAS PROVIDÊNCIAS”.</w:t>
      </w:r>
    </w:p>
    <w:p w14:paraId="0C5B0D27" w14:textId="77777777" w:rsidR="00E54AC6" w:rsidRPr="00E54AC6" w:rsidRDefault="00E54AC6" w:rsidP="00E54AC6">
      <w:pPr>
        <w:ind w:left="3402"/>
        <w:jc w:val="both"/>
        <w:rPr>
          <w:rFonts w:ascii="Cambria" w:hAnsi="Cambria"/>
          <w:b/>
          <w:bCs/>
          <w:i/>
          <w:iCs/>
          <w:color w:val="000000" w:themeColor="text1"/>
          <w:sz w:val="26"/>
          <w:szCs w:val="26"/>
        </w:rPr>
      </w:pPr>
    </w:p>
    <w:p w14:paraId="1C143968" w14:textId="77777777" w:rsidR="00E54AC6" w:rsidRDefault="00000000" w:rsidP="00E54AC6">
      <w:pPr>
        <w:spacing w:line="276" w:lineRule="auto"/>
        <w:ind w:left="708" w:firstLine="708"/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E54AC6">
        <w:rPr>
          <w:rFonts w:ascii="Cambria" w:hAnsi="Cambria"/>
          <w:b/>
          <w:bCs/>
          <w:color w:val="000000" w:themeColor="text1"/>
          <w:sz w:val="26"/>
          <w:szCs w:val="26"/>
        </w:rPr>
        <w:t>O PREFEITO DO MUNICÍPIO DE SUMARÉ.</w:t>
      </w:r>
    </w:p>
    <w:p w14:paraId="4EEB1303" w14:textId="77777777" w:rsidR="00E54AC6" w:rsidRPr="00E54AC6" w:rsidRDefault="00E54AC6" w:rsidP="00E54AC6">
      <w:pPr>
        <w:spacing w:line="276" w:lineRule="auto"/>
        <w:ind w:left="708" w:firstLine="708"/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</w:p>
    <w:p w14:paraId="2B4537D4" w14:textId="77777777" w:rsidR="00E54AC6" w:rsidRDefault="00000000" w:rsidP="00E54AC6">
      <w:pPr>
        <w:spacing w:line="276" w:lineRule="auto"/>
        <w:ind w:firstLine="3"/>
        <w:jc w:val="both"/>
        <w:rPr>
          <w:rFonts w:ascii="Cambria" w:hAnsi="Cambria"/>
          <w:color w:val="000000" w:themeColor="text1"/>
          <w:sz w:val="26"/>
          <w:szCs w:val="26"/>
        </w:rPr>
      </w:pPr>
      <w:r w:rsidRPr="00E54AC6">
        <w:rPr>
          <w:rFonts w:ascii="Cambria" w:hAnsi="Cambria"/>
          <w:color w:val="000000" w:themeColor="text1"/>
          <w:sz w:val="26"/>
          <w:szCs w:val="26"/>
        </w:rPr>
        <w:tab/>
      </w:r>
      <w:r w:rsidRPr="00E54AC6">
        <w:rPr>
          <w:rFonts w:ascii="Cambria" w:hAnsi="Cambria"/>
          <w:color w:val="000000" w:themeColor="text1"/>
          <w:sz w:val="26"/>
          <w:szCs w:val="26"/>
        </w:rPr>
        <w:tab/>
        <w:t>Faço saber que a Câmara Municipal de Sumaré aprovou e eu sanciono e promulgo a seguinte Lei.</w:t>
      </w:r>
    </w:p>
    <w:p w14:paraId="197B7C69" w14:textId="77777777" w:rsidR="00E54AC6" w:rsidRPr="00E54AC6" w:rsidRDefault="00E54AC6" w:rsidP="00E54AC6">
      <w:pPr>
        <w:spacing w:line="276" w:lineRule="auto"/>
        <w:ind w:firstLine="3"/>
        <w:jc w:val="both"/>
        <w:rPr>
          <w:rFonts w:ascii="Cambria" w:hAnsi="Cambria"/>
          <w:color w:val="000000" w:themeColor="text1"/>
          <w:sz w:val="26"/>
          <w:szCs w:val="26"/>
        </w:rPr>
      </w:pPr>
    </w:p>
    <w:p w14:paraId="31608B0F" w14:textId="77777777" w:rsidR="00E54AC6" w:rsidRDefault="00000000" w:rsidP="00E54AC6">
      <w:pPr>
        <w:jc w:val="both"/>
        <w:rPr>
          <w:rStyle w:val="Forte"/>
          <w:rFonts w:ascii="Cambria" w:hAnsi="Cambria" w:cs="Arial"/>
          <w:b w:val="0"/>
          <w:bCs w:val="0"/>
          <w:color w:val="000000" w:themeColor="text1"/>
          <w:sz w:val="26"/>
          <w:szCs w:val="26"/>
        </w:rPr>
      </w:pPr>
      <w:r w:rsidRPr="00E54AC6">
        <w:rPr>
          <w:rFonts w:ascii="Cambria" w:hAnsi="Cambria"/>
          <w:color w:val="000000" w:themeColor="text1"/>
          <w:sz w:val="26"/>
          <w:szCs w:val="26"/>
        </w:rPr>
        <w:tab/>
      </w:r>
      <w:r w:rsidRPr="00E54AC6">
        <w:rPr>
          <w:rFonts w:ascii="Cambria" w:hAnsi="Cambria"/>
          <w:color w:val="000000" w:themeColor="text1"/>
          <w:sz w:val="26"/>
          <w:szCs w:val="26"/>
        </w:rPr>
        <w:tab/>
        <w:t>Art. 1º - O</w:t>
      </w:r>
      <w:r w:rsidRPr="00E54AC6">
        <w:rPr>
          <w:rStyle w:val="Forte"/>
          <w:rFonts w:ascii="Cambria" w:hAnsi="Cambria" w:cs="Arial"/>
          <w:b w:val="0"/>
          <w:bCs w:val="0"/>
          <w:color w:val="000000" w:themeColor="text1"/>
          <w:sz w:val="26"/>
          <w:szCs w:val="26"/>
        </w:rPr>
        <w:t xml:space="preserve"> inciso II do artigo 2º da Lei Ordinária nº 7.36</w:t>
      </w:r>
      <w:r w:rsidR="001F129A">
        <w:rPr>
          <w:rStyle w:val="Forte"/>
          <w:rFonts w:ascii="Cambria" w:hAnsi="Cambria" w:cs="Arial"/>
          <w:b w:val="0"/>
          <w:bCs w:val="0"/>
          <w:color w:val="000000" w:themeColor="text1"/>
          <w:sz w:val="26"/>
          <w:szCs w:val="26"/>
        </w:rPr>
        <w:t>6</w:t>
      </w:r>
      <w:r w:rsidRPr="00E54AC6">
        <w:rPr>
          <w:rStyle w:val="Forte"/>
          <w:rFonts w:ascii="Cambria" w:hAnsi="Cambria" w:cs="Arial"/>
          <w:b w:val="0"/>
          <w:bCs w:val="0"/>
          <w:color w:val="000000" w:themeColor="text1"/>
          <w:sz w:val="26"/>
          <w:szCs w:val="26"/>
        </w:rPr>
        <w:t xml:space="preserve"> de 16 de janeiro de 2025 passa a vigorar com a seguinte redação:</w:t>
      </w:r>
    </w:p>
    <w:p w14:paraId="5FC379CA" w14:textId="77777777" w:rsidR="00E54AC6" w:rsidRDefault="00E54AC6" w:rsidP="00E54AC6">
      <w:pPr>
        <w:jc w:val="both"/>
        <w:rPr>
          <w:rStyle w:val="Forte"/>
          <w:rFonts w:ascii="Cambria" w:hAnsi="Cambria" w:cs="Arial"/>
          <w:b w:val="0"/>
          <w:bCs w:val="0"/>
          <w:color w:val="000000" w:themeColor="text1"/>
          <w:sz w:val="26"/>
          <w:szCs w:val="26"/>
        </w:rPr>
      </w:pPr>
    </w:p>
    <w:p w14:paraId="69243530" w14:textId="77777777" w:rsidR="00E54AC6" w:rsidRPr="00E54AC6" w:rsidRDefault="00000000" w:rsidP="00E54AC6">
      <w:pPr>
        <w:jc w:val="both"/>
        <w:rPr>
          <w:rStyle w:val="Forte"/>
          <w:rFonts w:ascii="Cambria" w:hAnsi="Cambria" w:cs="Arial"/>
          <w:color w:val="000000" w:themeColor="text1"/>
          <w:sz w:val="26"/>
          <w:szCs w:val="26"/>
        </w:rPr>
      </w:pPr>
      <w:r>
        <w:rPr>
          <w:rStyle w:val="Forte"/>
          <w:rFonts w:ascii="Cambria" w:hAnsi="Cambria" w:cs="Arial"/>
          <w:b w:val="0"/>
          <w:bCs w:val="0"/>
          <w:color w:val="000000" w:themeColor="text1"/>
          <w:sz w:val="26"/>
          <w:szCs w:val="26"/>
        </w:rPr>
        <w:tab/>
      </w:r>
      <w:r>
        <w:rPr>
          <w:rStyle w:val="Forte"/>
          <w:rFonts w:ascii="Cambria" w:hAnsi="Cambria" w:cs="Arial"/>
          <w:b w:val="0"/>
          <w:bCs w:val="0"/>
          <w:color w:val="000000" w:themeColor="text1"/>
          <w:sz w:val="26"/>
          <w:szCs w:val="26"/>
        </w:rPr>
        <w:tab/>
      </w:r>
      <w:r w:rsidRPr="00E54AC6">
        <w:rPr>
          <w:rStyle w:val="Forte"/>
          <w:rFonts w:ascii="Cambria" w:hAnsi="Cambria" w:cs="Arial"/>
          <w:color w:val="000000" w:themeColor="text1"/>
          <w:sz w:val="26"/>
          <w:szCs w:val="26"/>
        </w:rPr>
        <w:t>(...)</w:t>
      </w:r>
    </w:p>
    <w:p w14:paraId="2D19677A" w14:textId="77777777" w:rsidR="00E54AC6" w:rsidRDefault="00E54AC6" w:rsidP="00E54AC6">
      <w:pPr>
        <w:jc w:val="both"/>
        <w:rPr>
          <w:rStyle w:val="Forte"/>
          <w:rFonts w:ascii="Cambria" w:hAnsi="Cambria" w:cs="Arial"/>
          <w:b w:val="0"/>
          <w:bCs w:val="0"/>
          <w:color w:val="000000" w:themeColor="text1"/>
          <w:sz w:val="26"/>
          <w:szCs w:val="26"/>
        </w:rPr>
      </w:pPr>
    </w:p>
    <w:p w14:paraId="42A38285" w14:textId="77777777" w:rsidR="00E54AC6" w:rsidRPr="00E54AC6" w:rsidRDefault="00000000" w:rsidP="00E67BA4">
      <w:pPr>
        <w:ind w:right="282"/>
        <w:jc w:val="both"/>
        <w:rPr>
          <w:rStyle w:val="Forte"/>
          <w:rFonts w:ascii="Cambria" w:hAnsi="Cambria" w:cs="Arial"/>
          <w:b w:val="0"/>
          <w:bCs w:val="0"/>
          <w:color w:val="000000" w:themeColor="text1"/>
          <w:sz w:val="26"/>
          <w:szCs w:val="26"/>
        </w:rPr>
      </w:pPr>
      <w:r>
        <w:rPr>
          <w:rStyle w:val="Forte"/>
          <w:rFonts w:ascii="Cambria" w:hAnsi="Cambria" w:cs="Arial"/>
          <w:b w:val="0"/>
          <w:bCs w:val="0"/>
          <w:color w:val="000000" w:themeColor="text1"/>
          <w:sz w:val="26"/>
          <w:szCs w:val="26"/>
        </w:rPr>
        <w:tab/>
      </w:r>
      <w:r>
        <w:rPr>
          <w:rStyle w:val="Forte"/>
          <w:rFonts w:ascii="Cambria" w:hAnsi="Cambria" w:cs="Arial"/>
          <w:b w:val="0"/>
          <w:bCs w:val="0"/>
          <w:color w:val="000000" w:themeColor="text1"/>
          <w:sz w:val="26"/>
          <w:szCs w:val="26"/>
        </w:rPr>
        <w:tab/>
      </w:r>
      <w:r w:rsidRPr="00E54AC6">
        <w:rPr>
          <w:rFonts w:ascii="Cambria" w:hAnsi="Cambria"/>
          <w:b/>
          <w:bCs/>
          <w:sz w:val="26"/>
          <w:szCs w:val="26"/>
        </w:rPr>
        <w:t xml:space="preserve">II - Comprovar renda per capita não superior a </w:t>
      </w:r>
      <w:r w:rsidR="00030236">
        <w:rPr>
          <w:rFonts w:ascii="Cambria" w:hAnsi="Cambria"/>
          <w:b/>
          <w:bCs/>
          <w:sz w:val="26"/>
          <w:szCs w:val="26"/>
        </w:rPr>
        <w:t>3</w:t>
      </w:r>
      <w:r w:rsidRPr="00E54AC6">
        <w:rPr>
          <w:rFonts w:ascii="Cambria" w:hAnsi="Cambria"/>
          <w:b/>
          <w:bCs/>
          <w:sz w:val="26"/>
          <w:szCs w:val="26"/>
        </w:rPr>
        <w:t xml:space="preserve"> (</w:t>
      </w:r>
      <w:proofErr w:type="gramStart"/>
      <w:r w:rsidR="00030236">
        <w:rPr>
          <w:rFonts w:ascii="Cambria" w:hAnsi="Cambria"/>
          <w:b/>
          <w:bCs/>
          <w:sz w:val="26"/>
          <w:szCs w:val="26"/>
        </w:rPr>
        <w:t>três</w:t>
      </w:r>
      <w:r w:rsidRPr="00E54AC6">
        <w:rPr>
          <w:rFonts w:ascii="Cambria" w:hAnsi="Cambria"/>
          <w:b/>
          <w:bCs/>
          <w:sz w:val="26"/>
          <w:szCs w:val="26"/>
        </w:rPr>
        <w:t xml:space="preserve">) </w:t>
      </w:r>
      <w:r>
        <w:rPr>
          <w:rFonts w:ascii="Cambria" w:hAnsi="Cambria"/>
          <w:b/>
          <w:bCs/>
          <w:sz w:val="26"/>
          <w:szCs w:val="26"/>
        </w:rPr>
        <w:t xml:space="preserve">  </w:t>
      </w:r>
      <w:proofErr w:type="gramEnd"/>
      <w:r>
        <w:rPr>
          <w:rFonts w:ascii="Cambria" w:hAnsi="Cambria"/>
          <w:b/>
          <w:bCs/>
          <w:sz w:val="26"/>
          <w:szCs w:val="26"/>
        </w:rPr>
        <w:t xml:space="preserve">             </w:t>
      </w:r>
      <w:r>
        <w:rPr>
          <w:rFonts w:ascii="Cambria" w:hAnsi="Cambria"/>
          <w:b/>
          <w:bCs/>
          <w:sz w:val="26"/>
          <w:szCs w:val="26"/>
        </w:rPr>
        <w:tab/>
      </w:r>
      <w:r>
        <w:rPr>
          <w:rFonts w:ascii="Cambria" w:hAnsi="Cambria"/>
          <w:b/>
          <w:bCs/>
          <w:sz w:val="26"/>
          <w:szCs w:val="26"/>
        </w:rPr>
        <w:tab/>
      </w:r>
      <w:r w:rsidRPr="00E54AC6">
        <w:rPr>
          <w:rFonts w:ascii="Cambria" w:hAnsi="Cambria"/>
          <w:b/>
          <w:bCs/>
          <w:sz w:val="26"/>
          <w:szCs w:val="26"/>
        </w:rPr>
        <w:t>salários mínimos federais vigentes no país</w:t>
      </w:r>
    </w:p>
    <w:p w14:paraId="15D301EF" w14:textId="77777777" w:rsidR="00E54AC6" w:rsidRDefault="00E54AC6" w:rsidP="00E54AC6">
      <w:pPr>
        <w:jc w:val="both"/>
        <w:rPr>
          <w:rStyle w:val="Forte"/>
          <w:rFonts w:ascii="Cambria" w:hAnsi="Cambria" w:cs="Arial"/>
          <w:b w:val="0"/>
          <w:bCs w:val="0"/>
          <w:i/>
          <w:iCs/>
          <w:color w:val="000000" w:themeColor="text1"/>
          <w:sz w:val="26"/>
          <w:szCs w:val="26"/>
        </w:rPr>
      </w:pPr>
    </w:p>
    <w:p w14:paraId="5AFDEA97" w14:textId="77777777" w:rsidR="00E54AC6" w:rsidRPr="00E54AC6" w:rsidRDefault="00000000" w:rsidP="00E54AC6">
      <w:pPr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  <w:r>
        <w:rPr>
          <w:rFonts w:ascii="Cambria" w:hAnsi="Cambria"/>
          <w:b/>
          <w:bCs/>
          <w:color w:val="000000" w:themeColor="text1"/>
          <w:sz w:val="26"/>
          <w:szCs w:val="26"/>
        </w:rPr>
        <w:tab/>
      </w:r>
      <w:r>
        <w:rPr>
          <w:rFonts w:ascii="Cambria" w:hAnsi="Cambria"/>
          <w:b/>
          <w:bCs/>
          <w:color w:val="000000" w:themeColor="text1"/>
          <w:sz w:val="26"/>
          <w:szCs w:val="26"/>
        </w:rPr>
        <w:tab/>
      </w:r>
      <w:r w:rsidRPr="00E54AC6">
        <w:rPr>
          <w:rFonts w:ascii="Cambria" w:hAnsi="Cambria"/>
          <w:color w:val="000000" w:themeColor="text1"/>
          <w:sz w:val="26"/>
          <w:szCs w:val="26"/>
        </w:rPr>
        <w:t xml:space="preserve">Art. </w:t>
      </w:r>
      <w:r w:rsidR="00B83637">
        <w:rPr>
          <w:rFonts w:ascii="Cambria" w:hAnsi="Cambria"/>
          <w:color w:val="000000" w:themeColor="text1"/>
          <w:sz w:val="26"/>
          <w:szCs w:val="26"/>
        </w:rPr>
        <w:t>2</w:t>
      </w:r>
      <w:r w:rsidRPr="00E54AC6">
        <w:rPr>
          <w:rFonts w:ascii="Cambria" w:hAnsi="Cambria"/>
          <w:color w:val="000000" w:themeColor="text1"/>
          <w:sz w:val="26"/>
          <w:szCs w:val="26"/>
        </w:rPr>
        <w:t>º - O</w:t>
      </w:r>
      <w:r w:rsidRPr="00E54AC6">
        <w:rPr>
          <w:rStyle w:val="Forte"/>
          <w:rFonts w:ascii="Cambria" w:hAnsi="Cambria" w:cs="Arial"/>
          <w:b w:val="0"/>
          <w:bCs w:val="0"/>
          <w:color w:val="000000" w:themeColor="text1"/>
          <w:sz w:val="26"/>
          <w:szCs w:val="26"/>
        </w:rPr>
        <w:t xml:space="preserve"> </w:t>
      </w:r>
      <w:r w:rsidR="00B83637">
        <w:rPr>
          <w:rStyle w:val="Forte"/>
          <w:rFonts w:ascii="Cambria" w:hAnsi="Cambria" w:cs="Arial"/>
          <w:b w:val="0"/>
          <w:bCs w:val="0"/>
          <w:color w:val="000000" w:themeColor="text1"/>
          <w:sz w:val="26"/>
          <w:szCs w:val="26"/>
        </w:rPr>
        <w:t xml:space="preserve">parágrafo único </w:t>
      </w:r>
      <w:r w:rsidR="009D12E8">
        <w:rPr>
          <w:rStyle w:val="Forte"/>
          <w:rFonts w:ascii="Cambria" w:hAnsi="Cambria" w:cs="Arial"/>
          <w:b w:val="0"/>
          <w:bCs w:val="0"/>
          <w:color w:val="000000" w:themeColor="text1"/>
          <w:sz w:val="26"/>
          <w:szCs w:val="26"/>
        </w:rPr>
        <w:t xml:space="preserve">do </w:t>
      </w:r>
      <w:r w:rsidR="00B83637">
        <w:rPr>
          <w:rStyle w:val="Forte"/>
          <w:rFonts w:ascii="Cambria" w:hAnsi="Cambria" w:cs="Arial"/>
          <w:b w:val="0"/>
          <w:bCs w:val="0"/>
          <w:color w:val="000000" w:themeColor="text1"/>
          <w:sz w:val="26"/>
          <w:szCs w:val="26"/>
        </w:rPr>
        <w:t xml:space="preserve">artigo 4º da </w:t>
      </w:r>
      <w:r w:rsidRPr="00E54AC6">
        <w:rPr>
          <w:rStyle w:val="Forte"/>
          <w:rFonts w:ascii="Cambria" w:hAnsi="Cambria" w:cs="Arial"/>
          <w:b w:val="0"/>
          <w:bCs w:val="0"/>
          <w:color w:val="000000" w:themeColor="text1"/>
          <w:sz w:val="26"/>
          <w:szCs w:val="26"/>
        </w:rPr>
        <w:t>Lei Ordinária nº 7.36</w:t>
      </w:r>
      <w:r w:rsidR="001F129A">
        <w:rPr>
          <w:rStyle w:val="Forte"/>
          <w:rFonts w:ascii="Cambria" w:hAnsi="Cambria" w:cs="Arial"/>
          <w:b w:val="0"/>
          <w:bCs w:val="0"/>
          <w:color w:val="000000" w:themeColor="text1"/>
          <w:sz w:val="26"/>
          <w:szCs w:val="26"/>
        </w:rPr>
        <w:t>6</w:t>
      </w:r>
      <w:r w:rsidRPr="00E54AC6">
        <w:rPr>
          <w:rStyle w:val="Forte"/>
          <w:rFonts w:ascii="Cambria" w:hAnsi="Cambria" w:cs="Arial"/>
          <w:b w:val="0"/>
          <w:bCs w:val="0"/>
          <w:color w:val="000000" w:themeColor="text1"/>
          <w:sz w:val="26"/>
          <w:szCs w:val="26"/>
        </w:rPr>
        <w:t xml:space="preserve"> de 16 de janeiro de 2025 passa a vigorar com a seguinte redação:</w:t>
      </w:r>
    </w:p>
    <w:p w14:paraId="5A1D889B" w14:textId="77777777" w:rsidR="00E54AC6" w:rsidRDefault="00E54AC6" w:rsidP="00E54AC6">
      <w:pPr>
        <w:jc w:val="both"/>
        <w:rPr>
          <w:rFonts w:ascii="Cambria" w:hAnsi="Cambria"/>
          <w:color w:val="000000" w:themeColor="text1"/>
          <w:sz w:val="26"/>
          <w:szCs w:val="26"/>
        </w:rPr>
      </w:pPr>
    </w:p>
    <w:p w14:paraId="3A0E95C6" w14:textId="77777777" w:rsidR="00B83637" w:rsidRPr="00B83637" w:rsidRDefault="00000000" w:rsidP="00E54AC6">
      <w:pPr>
        <w:jc w:val="both"/>
        <w:rPr>
          <w:rFonts w:ascii="Cambria" w:hAnsi="Cambria"/>
          <w:b/>
          <w:bCs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ab/>
      </w:r>
      <w:r>
        <w:rPr>
          <w:rFonts w:ascii="Cambria" w:hAnsi="Cambria"/>
          <w:color w:val="000000" w:themeColor="text1"/>
          <w:sz w:val="26"/>
          <w:szCs w:val="26"/>
        </w:rPr>
        <w:tab/>
      </w:r>
      <w:r w:rsidRPr="00B83637">
        <w:rPr>
          <w:rFonts w:ascii="Cambria" w:hAnsi="Cambria"/>
          <w:b/>
          <w:bCs/>
          <w:color w:val="000000" w:themeColor="text1"/>
          <w:sz w:val="26"/>
          <w:szCs w:val="26"/>
        </w:rPr>
        <w:t>(...)</w:t>
      </w:r>
    </w:p>
    <w:p w14:paraId="5C94A33F" w14:textId="77777777" w:rsidR="00B83637" w:rsidRDefault="00B83637" w:rsidP="00E54AC6">
      <w:pPr>
        <w:jc w:val="both"/>
        <w:rPr>
          <w:rFonts w:ascii="Cambria" w:hAnsi="Cambria"/>
          <w:color w:val="000000" w:themeColor="text1"/>
          <w:sz w:val="26"/>
          <w:szCs w:val="26"/>
        </w:rPr>
      </w:pPr>
    </w:p>
    <w:p w14:paraId="4D478B51" w14:textId="71812DBB" w:rsidR="00E54AC6" w:rsidRDefault="00000000" w:rsidP="00E67BA4">
      <w:pPr>
        <w:ind w:right="140"/>
        <w:jc w:val="both"/>
        <w:rPr>
          <w:rFonts w:ascii="Cambria" w:hAnsi="Cambria"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ab/>
      </w:r>
      <w:r>
        <w:rPr>
          <w:rFonts w:ascii="Cambria" w:hAnsi="Cambria"/>
          <w:color w:val="000000" w:themeColor="text1"/>
          <w:sz w:val="26"/>
          <w:szCs w:val="26"/>
        </w:rPr>
        <w:tab/>
      </w:r>
      <w:r w:rsidRPr="00B83637">
        <w:rPr>
          <w:rFonts w:ascii="Cambria" w:hAnsi="Cambria"/>
          <w:b/>
          <w:bCs/>
          <w:sz w:val="26"/>
          <w:szCs w:val="26"/>
        </w:rPr>
        <w:t xml:space="preserve">Parágrafo único: A isenção aqui tratada, quando </w:t>
      </w:r>
      <w:proofErr w:type="gramStart"/>
      <w:r w:rsidR="009D12E8" w:rsidRPr="00B83637">
        <w:rPr>
          <w:rFonts w:ascii="Cambria" w:hAnsi="Cambria"/>
          <w:b/>
          <w:bCs/>
          <w:sz w:val="26"/>
          <w:szCs w:val="26"/>
        </w:rPr>
        <w:t xml:space="preserve">concedida, </w:t>
      </w:r>
      <w:r w:rsidR="009D12E8">
        <w:rPr>
          <w:rFonts w:ascii="Cambria" w:hAnsi="Cambria"/>
          <w:b/>
          <w:bCs/>
          <w:sz w:val="26"/>
          <w:szCs w:val="26"/>
        </w:rPr>
        <w:t xml:space="preserve"> </w:t>
      </w:r>
      <w:r>
        <w:rPr>
          <w:rFonts w:ascii="Cambria" w:hAnsi="Cambria"/>
          <w:b/>
          <w:bCs/>
          <w:sz w:val="26"/>
          <w:szCs w:val="26"/>
        </w:rPr>
        <w:t xml:space="preserve"> </w:t>
      </w:r>
      <w:proofErr w:type="gramEnd"/>
      <w:r>
        <w:rPr>
          <w:rFonts w:ascii="Cambria" w:hAnsi="Cambria"/>
          <w:b/>
          <w:bCs/>
          <w:sz w:val="26"/>
          <w:szCs w:val="26"/>
        </w:rPr>
        <w:t xml:space="preserve">                                        </w:t>
      </w:r>
      <w:r>
        <w:rPr>
          <w:rFonts w:ascii="Cambria" w:hAnsi="Cambria"/>
          <w:b/>
          <w:bCs/>
          <w:sz w:val="26"/>
          <w:szCs w:val="26"/>
        </w:rPr>
        <w:tab/>
      </w:r>
      <w:r>
        <w:rPr>
          <w:rFonts w:ascii="Cambria" w:hAnsi="Cambria"/>
          <w:b/>
          <w:bCs/>
          <w:sz w:val="26"/>
          <w:szCs w:val="26"/>
        </w:rPr>
        <w:tab/>
      </w:r>
      <w:r w:rsidRPr="00B83637">
        <w:rPr>
          <w:rFonts w:ascii="Cambria" w:hAnsi="Cambria"/>
          <w:b/>
          <w:bCs/>
          <w:sz w:val="26"/>
          <w:szCs w:val="26"/>
        </w:rPr>
        <w:t xml:space="preserve">será válida por </w:t>
      </w:r>
      <w:r>
        <w:rPr>
          <w:rFonts w:ascii="Cambria" w:hAnsi="Cambria"/>
          <w:b/>
          <w:bCs/>
          <w:sz w:val="26"/>
          <w:szCs w:val="26"/>
        </w:rPr>
        <w:t>12</w:t>
      </w:r>
      <w:r w:rsidRPr="00B83637">
        <w:rPr>
          <w:rFonts w:ascii="Cambria" w:hAnsi="Cambria"/>
          <w:b/>
          <w:bCs/>
          <w:sz w:val="26"/>
          <w:szCs w:val="26"/>
        </w:rPr>
        <w:t xml:space="preserve"> (</w:t>
      </w:r>
      <w:r>
        <w:rPr>
          <w:rFonts w:ascii="Cambria" w:hAnsi="Cambria"/>
          <w:b/>
          <w:bCs/>
          <w:sz w:val="26"/>
          <w:szCs w:val="26"/>
        </w:rPr>
        <w:t>doze</w:t>
      </w:r>
      <w:r w:rsidRPr="00B83637">
        <w:rPr>
          <w:rFonts w:ascii="Cambria" w:hAnsi="Cambria"/>
          <w:b/>
          <w:bCs/>
          <w:sz w:val="26"/>
          <w:szCs w:val="26"/>
        </w:rPr>
        <w:t xml:space="preserve">) </w:t>
      </w:r>
      <w:r>
        <w:rPr>
          <w:rFonts w:ascii="Cambria" w:hAnsi="Cambria"/>
          <w:b/>
          <w:bCs/>
          <w:sz w:val="26"/>
          <w:szCs w:val="26"/>
        </w:rPr>
        <w:t>meses</w:t>
      </w:r>
      <w:r w:rsidRPr="00B83637">
        <w:rPr>
          <w:rFonts w:ascii="Cambria" w:hAnsi="Cambria"/>
          <w:b/>
          <w:bCs/>
          <w:sz w:val="26"/>
          <w:szCs w:val="26"/>
        </w:rPr>
        <w:t xml:space="preserve">. Após esse prazo, deverá ser </w:t>
      </w:r>
      <w:r>
        <w:rPr>
          <w:rFonts w:ascii="Cambria" w:hAnsi="Cambria"/>
          <w:b/>
          <w:bCs/>
          <w:sz w:val="26"/>
          <w:szCs w:val="26"/>
        </w:rPr>
        <w:t xml:space="preserve">        </w:t>
      </w:r>
      <w:r>
        <w:rPr>
          <w:rFonts w:ascii="Cambria" w:hAnsi="Cambria"/>
          <w:b/>
          <w:bCs/>
          <w:sz w:val="26"/>
          <w:szCs w:val="26"/>
        </w:rPr>
        <w:tab/>
      </w:r>
      <w:r>
        <w:rPr>
          <w:rFonts w:ascii="Cambria" w:hAnsi="Cambria"/>
          <w:b/>
          <w:bCs/>
          <w:sz w:val="26"/>
          <w:szCs w:val="26"/>
        </w:rPr>
        <w:tab/>
      </w:r>
      <w:r w:rsidRPr="00B83637">
        <w:rPr>
          <w:rFonts w:ascii="Cambria" w:hAnsi="Cambria"/>
          <w:b/>
          <w:bCs/>
          <w:sz w:val="26"/>
          <w:szCs w:val="26"/>
        </w:rPr>
        <w:t xml:space="preserve">novamente requerida com as observâncias dos requisitos já </w:t>
      </w:r>
      <w:r>
        <w:rPr>
          <w:rFonts w:ascii="Cambria" w:hAnsi="Cambria"/>
          <w:b/>
          <w:bCs/>
          <w:sz w:val="26"/>
          <w:szCs w:val="26"/>
        </w:rPr>
        <w:t xml:space="preserve">                </w:t>
      </w:r>
      <w:r>
        <w:rPr>
          <w:rFonts w:ascii="Cambria" w:hAnsi="Cambria"/>
          <w:b/>
          <w:bCs/>
          <w:sz w:val="26"/>
          <w:szCs w:val="26"/>
        </w:rPr>
        <w:tab/>
      </w:r>
      <w:r>
        <w:rPr>
          <w:rFonts w:ascii="Cambria" w:hAnsi="Cambria"/>
          <w:b/>
          <w:bCs/>
          <w:sz w:val="26"/>
          <w:szCs w:val="26"/>
        </w:rPr>
        <w:tab/>
      </w:r>
      <w:r w:rsidRPr="00B83637">
        <w:rPr>
          <w:rFonts w:ascii="Cambria" w:hAnsi="Cambria"/>
          <w:b/>
          <w:bCs/>
          <w:sz w:val="26"/>
          <w:szCs w:val="26"/>
        </w:rPr>
        <w:t>especificados</w:t>
      </w:r>
      <w:r w:rsidR="009D12E8">
        <w:rPr>
          <w:rFonts w:ascii="Cambria" w:hAnsi="Cambria"/>
          <w:b/>
          <w:bCs/>
          <w:sz w:val="26"/>
          <w:szCs w:val="26"/>
        </w:rPr>
        <w:t>.</w:t>
      </w:r>
    </w:p>
    <w:p w14:paraId="4CB87DB0" w14:textId="77777777" w:rsidR="00E54AC6" w:rsidRDefault="00E54AC6" w:rsidP="00E54AC6">
      <w:pPr>
        <w:jc w:val="both"/>
        <w:rPr>
          <w:rFonts w:ascii="Cambria" w:hAnsi="Cambria"/>
          <w:color w:val="000000" w:themeColor="text1"/>
          <w:sz w:val="26"/>
          <w:szCs w:val="26"/>
        </w:rPr>
      </w:pPr>
    </w:p>
    <w:p w14:paraId="5CBAABEB" w14:textId="77777777" w:rsidR="00E54AC6" w:rsidRPr="00E54AC6" w:rsidRDefault="00000000" w:rsidP="00E54AC6">
      <w:pPr>
        <w:jc w:val="both"/>
        <w:rPr>
          <w:rStyle w:val="Forte"/>
          <w:rFonts w:ascii="Cambria" w:hAnsi="Cambria" w:cs="Arial"/>
          <w:color w:val="000000" w:themeColor="text1"/>
          <w:sz w:val="26"/>
          <w:szCs w:val="26"/>
        </w:rPr>
      </w:pPr>
      <w:r w:rsidRPr="00E54AC6">
        <w:rPr>
          <w:rFonts w:ascii="Cambria" w:hAnsi="Cambria"/>
          <w:color w:val="000000" w:themeColor="text1"/>
          <w:sz w:val="26"/>
          <w:szCs w:val="26"/>
        </w:rPr>
        <w:tab/>
      </w:r>
      <w:r w:rsidRPr="00E54AC6">
        <w:rPr>
          <w:rFonts w:ascii="Cambria" w:hAnsi="Cambria"/>
          <w:color w:val="000000" w:themeColor="text1"/>
          <w:sz w:val="26"/>
          <w:szCs w:val="26"/>
        </w:rPr>
        <w:tab/>
      </w:r>
      <w:r w:rsidR="00B83637">
        <w:rPr>
          <w:rFonts w:ascii="Cambria" w:hAnsi="Cambria"/>
          <w:color w:val="000000" w:themeColor="text1"/>
          <w:sz w:val="26"/>
          <w:szCs w:val="26"/>
        </w:rPr>
        <w:t>Art. 3º</w:t>
      </w:r>
      <w:r w:rsidRPr="00E54AC6">
        <w:rPr>
          <w:rFonts w:ascii="Cambria" w:hAnsi="Cambria"/>
          <w:color w:val="000000" w:themeColor="text1"/>
          <w:sz w:val="26"/>
          <w:szCs w:val="26"/>
        </w:rPr>
        <w:t xml:space="preserve"> Esta lei entra em vigor na data de sua publicação.</w:t>
      </w:r>
      <w:r w:rsidRPr="00E54AC6">
        <w:rPr>
          <w:rStyle w:val="Forte"/>
          <w:rFonts w:ascii="Cambria" w:hAnsi="Cambria" w:cs="Arial"/>
          <w:color w:val="000000" w:themeColor="text1"/>
          <w:sz w:val="26"/>
          <w:szCs w:val="26"/>
        </w:rPr>
        <w:tab/>
      </w:r>
    </w:p>
    <w:p w14:paraId="00622E31" w14:textId="77777777" w:rsidR="00E54AC6" w:rsidRPr="00E54AC6" w:rsidRDefault="00E54AC6" w:rsidP="00E54AC6">
      <w:pPr>
        <w:jc w:val="both"/>
        <w:rPr>
          <w:rFonts w:ascii="Cambria" w:hAnsi="Cambria" w:cs="Arial"/>
          <w:color w:val="000000" w:themeColor="text1"/>
          <w:sz w:val="26"/>
          <w:szCs w:val="26"/>
        </w:rPr>
      </w:pPr>
    </w:p>
    <w:p w14:paraId="5192BCC8" w14:textId="77777777" w:rsidR="00E54AC6" w:rsidRPr="00E54AC6" w:rsidRDefault="00000000" w:rsidP="00E54AC6">
      <w:pPr>
        <w:rPr>
          <w:rFonts w:ascii="Cambria" w:hAnsi="Cambria" w:cs="Arial"/>
          <w:color w:val="1F1F1F"/>
          <w:sz w:val="26"/>
          <w:szCs w:val="26"/>
        </w:rPr>
      </w:pPr>
      <w:r w:rsidRPr="00E54AC6">
        <w:rPr>
          <w:rFonts w:ascii="Cambria" w:hAnsi="Cambria" w:cs="Arial"/>
          <w:color w:val="1F1F1F"/>
          <w:sz w:val="26"/>
          <w:szCs w:val="26"/>
        </w:rPr>
        <w:tab/>
      </w:r>
      <w:r w:rsidRPr="00E54AC6">
        <w:rPr>
          <w:rFonts w:ascii="Cambria" w:hAnsi="Cambria" w:cs="Arial"/>
          <w:color w:val="1F1F1F"/>
          <w:sz w:val="26"/>
          <w:szCs w:val="26"/>
        </w:rPr>
        <w:tab/>
        <w:t xml:space="preserve">Sala das Sessões, </w:t>
      </w:r>
      <w:r w:rsidR="00B83637">
        <w:rPr>
          <w:rFonts w:ascii="Cambria" w:hAnsi="Cambria" w:cs="Arial"/>
          <w:color w:val="1F1F1F"/>
          <w:sz w:val="26"/>
          <w:szCs w:val="26"/>
        </w:rPr>
        <w:t>04</w:t>
      </w:r>
      <w:r w:rsidRPr="00E54AC6">
        <w:rPr>
          <w:rFonts w:ascii="Cambria" w:hAnsi="Cambria" w:cs="Arial"/>
          <w:color w:val="1F1F1F"/>
          <w:sz w:val="26"/>
          <w:szCs w:val="26"/>
        </w:rPr>
        <w:t xml:space="preserve"> de </w:t>
      </w:r>
      <w:r w:rsidR="00B83637">
        <w:rPr>
          <w:rFonts w:ascii="Cambria" w:hAnsi="Cambria" w:cs="Arial"/>
          <w:color w:val="1F1F1F"/>
          <w:sz w:val="26"/>
          <w:szCs w:val="26"/>
        </w:rPr>
        <w:t>fevereiro</w:t>
      </w:r>
      <w:r w:rsidRPr="00E54AC6">
        <w:rPr>
          <w:rFonts w:ascii="Cambria" w:hAnsi="Cambria" w:cs="Arial"/>
          <w:color w:val="1F1F1F"/>
          <w:sz w:val="26"/>
          <w:szCs w:val="26"/>
        </w:rPr>
        <w:t xml:space="preserve"> de 2025</w:t>
      </w:r>
    </w:p>
    <w:p w14:paraId="05611A3B" w14:textId="77777777" w:rsidR="00E54AC6" w:rsidRPr="00E54AC6" w:rsidRDefault="00E54AC6" w:rsidP="00E54AC6">
      <w:pPr>
        <w:rPr>
          <w:rFonts w:ascii="Cambria" w:hAnsi="Cambria"/>
          <w:color w:val="000000" w:themeColor="text1"/>
          <w:sz w:val="26"/>
          <w:szCs w:val="26"/>
        </w:rPr>
      </w:pPr>
    </w:p>
    <w:p w14:paraId="7937F590" w14:textId="77777777" w:rsidR="00E54AC6" w:rsidRPr="00E54AC6" w:rsidRDefault="00000000" w:rsidP="00E54AC6">
      <w:pPr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E54AC6">
        <w:rPr>
          <w:rFonts w:ascii="Cambria" w:hAnsi="Cambria"/>
          <w:b/>
          <w:bCs/>
          <w:color w:val="000000" w:themeColor="text1"/>
          <w:sz w:val="26"/>
          <w:szCs w:val="26"/>
        </w:rPr>
        <w:t>WELLENGTOS SOUZA</w:t>
      </w:r>
    </w:p>
    <w:p w14:paraId="72D494FD" w14:textId="77777777" w:rsidR="00E54AC6" w:rsidRDefault="00000000" w:rsidP="00E54AC6">
      <w:pPr>
        <w:jc w:val="center"/>
        <w:rPr>
          <w:rFonts w:ascii="Cambria" w:hAnsi="Cambria"/>
          <w:color w:val="000000" w:themeColor="text1"/>
          <w:sz w:val="26"/>
          <w:szCs w:val="26"/>
        </w:rPr>
      </w:pPr>
      <w:r w:rsidRPr="00E54AC6">
        <w:rPr>
          <w:rFonts w:ascii="Cambria" w:hAnsi="Cambria"/>
          <w:color w:val="000000" w:themeColor="text1"/>
          <w:sz w:val="26"/>
          <w:szCs w:val="26"/>
        </w:rPr>
        <w:t>Vereador</w:t>
      </w:r>
    </w:p>
    <w:p w14:paraId="60649B87" w14:textId="77777777" w:rsidR="00B83637" w:rsidRDefault="00B83637" w:rsidP="00E54AC6">
      <w:pPr>
        <w:jc w:val="center"/>
        <w:rPr>
          <w:rFonts w:ascii="Cambria" w:hAnsi="Cambria"/>
          <w:color w:val="000000" w:themeColor="text1"/>
          <w:sz w:val="26"/>
          <w:szCs w:val="26"/>
        </w:rPr>
      </w:pPr>
    </w:p>
    <w:p w14:paraId="0EAF805C" w14:textId="77777777" w:rsidR="00B83637" w:rsidRDefault="00B83637" w:rsidP="00E54AC6">
      <w:pPr>
        <w:jc w:val="center"/>
        <w:rPr>
          <w:rFonts w:ascii="Cambria" w:hAnsi="Cambria"/>
          <w:color w:val="000000" w:themeColor="text1"/>
          <w:sz w:val="26"/>
          <w:szCs w:val="26"/>
        </w:rPr>
      </w:pPr>
    </w:p>
    <w:p w14:paraId="7DDBF5A0" w14:textId="77777777" w:rsidR="00B83637" w:rsidRDefault="00B83637" w:rsidP="00E54AC6">
      <w:pPr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  <w:sectPr w:rsidR="00B83637" w:rsidSect="0033006A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p w14:paraId="7A6B01C5" w14:textId="77777777" w:rsidR="00B83637" w:rsidRPr="00B83637" w:rsidRDefault="00000000" w:rsidP="00E54AC6">
      <w:pPr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B83637">
        <w:rPr>
          <w:rFonts w:ascii="Cambria" w:hAnsi="Cambria"/>
          <w:b/>
          <w:bCs/>
          <w:color w:val="000000" w:themeColor="text1"/>
          <w:sz w:val="26"/>
          <w:szCs w:val="26"/>
        </w:rPr>
        <w:t>LUCAS AGOSTINHO</w:t>
      </w:r>
    </w:p>
    <w:p w14:paraId="762FCC23" w14:textId="77777777" w:rsidR="00B83637" w:rsidRDefault="00000000" w:rsidP="00E54AC6">
      <w:pPr>
        <w:jc w:val="center"/>
        <w:rPr>
          <w:rFonts w:ascii="Cambria" w:hAnsi="Cambria"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 xml:space="preserve">Vereador </w:t>
      </w:r>
    </w:p>
    <w:p w14:paraId="22B7585F" w14:textId="77777777" w:rsidR="00B83637" w:rsidRPr="00B83637" w:rsidRDefault="00000000" w:rsidP="00E54AC6">
      <w:pPr>
        <w:jc w:val="center"/>
        <w:rPr>
          <w:rFonts w:ascii="Cambria" w:hAnsi="Cambria"/>
          <w:b/>
          <w:bCs/>
          <w:color w:val="000000" w:themeColor="text1"/>
          <w:sz w:val="26"/>
          <w:szCs w:val="26"/>
        </w:rPr>
      </w:pPr>
      <w:r w:rsidRPr="00B83637">
        <w:rPr>
          <w:rFonts w:ascii="Cambria" w:hAnsi="Cambria"/>
          <w:b/>
          <w:bCs/>
          <w:color w:val="000000" w:themeColor="text1"/>
          <w:sz w:val="26"/>
          <w:szCs w:val="26"/>
        </w:rPr>
        <w:t>RUDINEI LOBO</w:t>
      </w:r>
    </w:p>
    <w:p w14:paraId="6EC5FF83" w14:textId="77777777" w:rsidR="00B83637" w:rsidRPr="00E54AC6" w:rsidRDefault="00000000" w:rsidP="00E54AC6">
      <w:pPr>
        <w:jc w:val="center"/>
        <w:rPr>
          <w:rFonts w:ascii="Cambria" w:hAnsi="Cambria"/>
          <w:color w:val="000000" w:themeColor="text1"/>
          <w:sz w:val="26"/>
          <w:szCs w:val="26"/>
        </w:rPr>
      </w:pPr>
      <w:r>
        <w:rPr>
          <w:rFonts w:ascii="Cambria" w:hAnsi="Cambria"/>
          <w:color w:val="000000" w:themeColor="text1"/>
          <w:sz w:val="26"/>
          <w:szCs w:val="26"/>
        </w:rPr>
        <w:t xml:space="preserve">Vereador </w:t>
      </w:r>
    </w:p>
    <w:p w14:paraId="3CE83DF9" w14:textId="77777777" w:rsidR="00B83637" w:rsidRDefault="00B83637" w:rsidP="00E54AC6">
      <w:pPr>
        <w:pStyle w:val="NormalWeb"/>
        <w:shd w:val="clear" w:color="auto" w:fill="FFFFFF"/>
        <w:spacing w:before="360" w:beforeAutospacing="0" w:after="360" w:afterAutospacing="0"/>
        <w:jc w:val="center"/>
        <w:rPr>
          <w:rStyle w:val="Forte"/>
          <w:rFonts w:ascii="Cambria" w:hAnsi="Cambria" w:cs="Arial"/>
          <w:color w:val="000000" w:themeColor="text1"/>
          <w:sz w:val="26"/>
          <w:szCs w:val="26"/>
        </w:rPr>
        <w:sectPr w:rsidR="00B83637" w:rsidSect="00B83637">
          <w:type w:val="continuous"/>
          <w:pgSz w:w="11906" w:h="16838"/>
          <w:pgMar w:top="1985" w:right="1701" w:bottom="1417" w:left="1701" w:header="708" w:footer="708" w:gutter="0"/>
          <w:cols w:num="2" w:space="708"/>
          <w:docGrid w:linePitch="360"/>
        </w:sectPr>
      </w:pPr>
    </w:p>
    <w:p w14:paraId="349E5D30" w14:textId="77777777" w:rsidR="00E54AC6" w:rsidRPr="00E54AC6" w:rsidRDefault="00E54AC6" w:rsidP="00E54AC6">
      <w:pPr>
        <w:pStyle w:val="NormalWeb"/>
        <w:shd w:val="clear" w:color="auto" w:fill="FFFFFF"/>
        <w:spacing w:before="360" w:beforeAutospacing="0" w:after="360" w:afterAutospacing="0"/>
        <w:jc w:val="center"/>
        <w:rPr>
          <w:rStyle w:val="Forte"/>
          <w:rFonts w:ascii="Cambria" w:hAnsi="Cambria" w:cs="Arial"/>
          <w:color w:val="000000" w:themeColor="text1"/>
          <w:sz w:val="26"/>
          <w:szCs w:val="26"/>
        </w:rPr>
      </w:pPr>
    </w:p>
    <w:p w14:paraId="3A69CB36" w14:textId="77777777" w:rsidR="009D12E8" w:rsidRDefault="009D12E8" w:rsidP="00E54AC6">
      <w:pPr>
        <w:pStyle w:val="NormalWeb"/>
        <w:shd w:val="clear" w:color="auto" w:fill="FFFFFF"/>
        <w:spacing w:before="360" w:beforeAutospacing="0" w:after="360" w:afterAutospacing="0"/>
        <w:jc w:val="center"/>
        <w:rPr>
          <w:rStyle w:val="Forte"/>
          <w:rFonts w:ascii="Cambria" w:hAnsi="Cambria" w:cs="Arial"/>
          <w:color w:val="000000" w:themeColor="text1"/>
          <w:sz w:val="25"/>
          <w:szCs w:val="25"/>
        </w:rPr>
      </w:pPr>
    </w:p>
    <w:p w14:paraId="07A5A91E" w14:textId="77777777" w:rsidR="00E54AC6" w:rsidRPr="00F13EAA" w:rsidRDefault="00000000" w:rsidP="00E54AC6">
      <w:pPr>
        <w:pStyle w:val="NormalWeb"/>
        <w:shd w:val="clear" w:color="auto" w:fill="FFFFFF"/>
        <w:spacing w:before="360" w:beforeAutospacing="0" w:after="360" w:afterAutospacing="0"/>
        <w:jc w:val="center"/>
        <w:rPr>
          <w:rFonts w:ascii="Cambria" w:hAnsi="Cambria" w:cs="Arial"/>
          <w:color w:val="000000" w:themeColor="text1"/>
          <w:sz w:val="25"/>
          <w:szCs w:val="25"/>
        </w:rPr>
      </w:pPr>
      <w:r w:rsidRPr="00F13EAA">
        <w:rPr>
          <w:rStyle w:val="Forte"/>
          <w:rFonts w:ascii="Cambria" w:hAnsi="Cambria" w:cs="Arial"/>
          <w:color w:val="000000" w:themeColor="text1"/>
          <w:sz w:val="25"/>
          <w:szCs w:val="25"/>
        </w:rPr>
        <w:lastRenderedPageBreak/>
        <w:t>J U S T I F I C A T I V A</w:t>
      </w:r>
    </w:p>
    <w:p w14:paraId="795596D9" w14:textId="77777777" w:rsidR="00F13EAA" w:rsidRPr="00F13EAA" w:rsidRDefault="00000000" w:rsidP="00F13EAA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  <w:r w:rsidRPr="00F13EAA">
        <w:rPr>
          <w:rFonts w:ascii="Cambria" w:hAnsi="Cambria" w:cs="Arial"/>
          <w:color w:val="000000" w:themeColor="text1"/>
          <w:sz w:val="25"/>
          <w:szCs w:val="25"/>
        </w:rPr>
        <w:tab/>
      </w:r>
      <w:r w:rsidRPr="00F13EAA">
        <w:rPr>
          <w:rFonts w:ascii="Cambria" w:hAnsi="Cambria" w:cs="Arial"/>
          <w:color w:val="000000" w:themeColor="text1"/>
          <w:sz w:val="25"/>
          <w:szCs w:val="25"/>
        </w:rPr>
        <w:tab/>
      </w:r>
      <w:r w:rsidRPr="00F13EAA">
        <w:rPr>
          <w:rFonts w:ascii="Cambria" w:hAnsi="Cambria"/>
          <w:color w:val="000000" w:themeColor="text1"/>
          <w:sz w:val="25"/>
          <w:szCs w:val="25"/>
        </w:rPr>
        <w:t>O presente Projeto de Lei tem por objetivo aprimorar os critérios de concessão da isenção do Imposto Predial e Territorial Urbano (IPTU) prevista na Lei Ordinária nº 7.36</w:t>
      </w:r>
      <w:r w:rsidR="001F129A">
        <w:rPr>
          <w:rFonts w:ascii="Cambria" w:hAnsi="Cambria"/>
          <w:color w:val="000000" w:themeColor="text1"/>
          <w:sz w:val="25"/>
          <w:szCs w:val="25"/>
        </w:rPr>
        <w:t>6</w:t>
      </w:r>
      <w:r w:rsidRPr="00F13EAA">
        <w:rPr>
          <w:rFonts w:ascii="Cambria" w:hAnsi="Cambria"/>
          <w:color w:val="000000" w:themeColor="text1"/>
          <w:sz w:val="25"/>
          <w:szCs w:val="25"/>
        </w:rPr>
        <w:t>, de 16 de janeiro de 2025, que beneficia unidades residenciais onde residam pessoas com</w:t>
      </w:r>
      <w:r w:rsidR="001F129A">
        <w:rPr>
          <w:rFonts w:ascii="Cambria" w:hAnsi="Cambria"/>
          <w:color w:val="000000" w:themeColor="text1"/>
          <w:sz w:val="25"/>
          <w:szCs w:val="25"/>
        </w:rPr>
        <w:t xml:space="preserve"> SINDROME DE DOWN</w:t>
      </w:r>
      <w:r w:rsidRPr="00F13EAA">
        <w:rPr>
          <w:rFonts w:ascii="Cambria" w:hAnsi="Cambria"/>
          <w:color w:val="000000" w:themeColor="text1"/>
          <w:sz w:val="25"/>
          <w:szCs w:val="25"/>
        </w:rPr>
        <w:t>.</w:t>
      </w:r>
    </w:p>
    <w:p w14:paraId="6388F073" w14:textId="77777777" w:rsidR="00F13EAA" w:rsidRPr="00F13EAA" w:rsidRDefault="00F13EAA" w:rsidP="00F13EAA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</w:p>
    <w:p w14:paraId="177D6218" w14:textId="77777777" w:rsidR="00F13EAA" w:rsidRPr="00F13EAA" w:rsidRDefault="00000000" w:rsidP="00F13EAA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  <w:r w:rsidRPr="00F13EAA">
        <w:rPr>
          <w:rFonts w:ascii="Cambria" w:hAnsi="Cambria"/>
          <w:color w:val="000000" w:themeColor="text1"/>
          <w:sz w:val="25"/>
          <w:szCs w:val="25"/>
        </w:rPr>
        <w:tab/>
      </w:r>
      <w:r w:rsidRPr="00F13EAA">
        <w:rPr>
          <w:rFonts w:ascii="Cambria" w:hAnsi="Cambria"/>
          <w:color w:val="000000" w:themeColor="text1"/>
          <w:sz w:val="25"/>
          <w:szCs w:val="25"/>
        </w:rPr>
        <w:tab/>
      </w:r>
      <w:r w:rsidRPr="00F13EAA">
        <w:rPr>
          <w:rFonts w:ascii="Cambria" w:hAnsi="Cambria"/>
          <w:color w:val="000000" w:themeColor="text1"/>
          <w:sz w:val="25"/>
          <w:szCs w:val="25"/>
        </w:rPr>
        <w:tab/>
        <w:t xml:space="preserve">A alteração do </w:t>
      </w:r>
      <w:r w:rsidRPr="00F13EAA">
        <w:rPr>
          <w:rFonts w:ascii="Cambria" w:hAnsi="Cambria"/>
          <w:b/>
          <w:bCs/>
          <w:color w:val="000000" w:themeColor="text1"/>
          <w:sz w:val="25"/>
          <w:szCs w:val="25"/>
        </w:rPr>
        <w:t>inciso II do artigo 2º</w:t>
      </w:r>
      <w:r w:rsidRPr="00F13EAA">
        <w:rPr>
          <w:rFonts w:ascii="Cambria" w:hAnsi="Cambria"/>
          <w:color w:val="000000" w:themeColor="text1"/>
          <w:sz w:val="25"/>
          <w:szCs w:val="25"/>
        </w:rPr>
        <w:t xml:space="preserve"> amplia o limite de renda per capita para até </w:t>
      </w:r>
      <w:r w:rsidR="00030236">
        <w:rPr>
          <w:rFonts w:ascii="Cambria" w:hAnsi="Cambria"/>
          <w:b/>
          <w:bCs/>
          <w:color w:val="000000" w:themeColor="text1"/>
          <w:sz w:val="25"/>
          <w:szCs w:val="25"/>
        </w:rPr>
        <w:t>três</w:t>
      </w:r>
      <w:r w:rsidRPr="00F13EAA">
        <w:rPr>
          <w:rFonts w:ascii="Cambria" w:hAnsi="Cambria"/>
          <w:b/>
          <w:bCs/>
          <w:color w:val="000000" w:themeColor="text1"/>
          <w:sz w:val="25"/>
          <w:szCs w:val="25"/>
        </w:rPr>
        <w:t xml:space="preserve"> salários mínimos federais</w:t>
      </w:r>
      <w:r w:rsidRPr="00F13EAA">
        <w:rPr>
          <w:rFonts w:ascii="Cambria" w:hAnsi="Cambria"/>
          <w:color w:val="000000" w:themeColor="text1"/>
          <w:sz w:val="25"/>
          <w:szCs w:val="25"/>
        </w:rPr>
        <w:t xml:space="preserve">, garantindo que mais famílias em situação de vulnerabilidade econômica possam acessar esse benefício. A redação original limitava o benefício a famílias com renda per capita de até dois salários mínimos, o que, na prática, poderia excluir famílias que, embora possuam uma renda um pouco superior, ainda enfrentam grandes desafios financeiros para custear tratamentos, terapias e outras necessidades essenciais das pessoas </w:t>
      </w:r>
      <w:r w:rsidR="001F129A">
        <w:rPr>
          <w:rFonts w:ascii="Cambria" w:hAnsi="Cambria"/>
          <w:color w:val="000000" w:themeColor="text1"/>
          <w:sz w:val="25"/>
          <w:szCs w:val="25"/>
        </w:rPr>
        <w:t>SINDROME DE DOWN.</w:t>
      </w:r>
    </w:p>
    <w:p w14:paraId="4028DEED" w14:textId="77777777" w:rsidR="00F13EAA" w:rsidRPr="00F13EAA" w:rsidRDefault="00F13EAA" w:rsidP="00F13EAA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</w:p>
    <w:p w14:paraId="7AFD0A61" w14:textId="77777777" w:rsidR="00F13EAA" w:rsidRPr="00F13EAA" w:rsidRDefault="00000000" w:rsidP="00F13EAA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  <w:r w:rsidRPr="00F13EAA">
        <w:rPr>
          <w:rFonts w:ascii="Cambria" w:hAnsi="Cambria"/>
          <w:color w:val="000000" w:themeColor="text1"/>
          <w:sz w:val="25"/>
          <w:szCs w:val="25"/>
        </w:rPr>
        <w:tab/>
      </w:r>
      <w:r w:rsidRPr="00F13EAA">
        <w:rPr>
          <w:rFonts w:ascii="Cambria" w:hAnsi="Cambria"/>
          <w:color w:val="000000" w:themeColor="text1"/>
          <w:sz w:val="25"/>
          <w:szCs w:val="25"/>
        </w:rPr>
        <w:tab/>
      </w:r>
      <w:r w:rsidRPr="00F13EAA">
        <w:rPr>
          <w:rFonts w:ascii="Cambria" w:hAnsi="Cambria"/>
          <w:color w:val="000000" w:themeColor="text1"/>
          <w:sz w:val="25"/>
          <w:szCs w:val="25"/>
        </w:rPr>
        <w:tab/>
        <w:t xml:space="preserve">Já a modificação do </w:t>
      </w:r>
      <w:r w:rsidRPr="00F13EAA">
        <w:rPr>
          <w:rFonts w:ascii="Cambria" w:hAnsi="Cambria"/>
          <w:b/>
          <w:bCs/>
          <w:color w:val="000000" w:themeColor="text1"/>
          <w:sz w:val="25"/>
          <w:szCs w:val="25"/>
        </w:rPr>
        <w:t>parágrafo único do artigo 4º</w:t>
      </w:r>
      <w:r w:rsidRPr="00F13EAA">
        <w:rPr>
          <w:rFonts w:ascii="Cambria" w:hAnsi="Cambria"/>
          <w:color w:val="000000" w:themeColor="text1"/>
          <w:sz w:val="25"/>
          <w:szCs w:val="25"/>
        </w:rPr>
        <w:t xml:space="preserve"> reduz o prazo de renovação da isenção de </w:t>
      </w:r>
      <w:r w:rsidRPr="00F13EAA">
        <w:rPr>
          <w:rFonts w:ascii="Cambria" w:hAnsi="Cambria"/>
          <w:b/>
          <w:bCs/>
          <w:color w:val="000000" w:themeColor="text1"/>
          <w:sz w:val="25"/>
          <w:szCs w:val="25"/>
        </w:rPr>
        <w:t>quatro anos para doze meses</w:t>
      </w:r>
      <w:r w:rsidRPr="00F13EAA">
        <w:rPr>
          <w:rFonts w:ascii="Cambria" w:hAnsi="Cambria"/>
          <w:color w:val="000000" w:themeColor="text1"/>
          <w:sz w:val="25"/>
          <w:szCs w:val="25"/>
        </w:rPr>
        <w:t>. Essa alteração busca garantir uma maior fiscalização e acompanhamento das condições socioeconômicas dos beneficiários, assegurando que o benefício continue sendo concedido a quem realmente necessita. Com revisões anuais, é possível evitar distorções e fraudes, ao mesmo tempo em que permite ajustes mais ágeis na política pública, caso necessário.</w:t>
      </w:r>
    </w:p>
    <w:p w14:paraId="588414BC" w14:textId="77777777" w:rsidR="00F13EAA" w:rsidRPr="00F13EAA" w:rsidRDefault="00000000" w:rsidP="00F13EAA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  <w:r w:rsidRPr="00F13EAA">
        <w:rPr>
          <w:rFonts w:ascii="Cambria" w:hAnsi="Cambria"/>
          <w:color w:val="000000" w:themeColor="text1"/>
          <w:sz w:val="25"/>
          <w:szCs w:val="25"/>
        </w:rPr>
        <w:tab/>
      </w:r>
    </w:p>
    <w:p w14:paraId="5E1C66E8" w14:textId="77777777" w:rsidR="00F13EAA" w:rsidRPr="00F13EAA" w:rsidRDefault="00000000" w:rsidP="00F13EAA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  <w:r w:rsidRPr="00F13EAA">
        <w:rPr>
          <w:rFonts w:ascii="Cambria" w:hAnsi="Cambria"/>
          <w:color w:val="000000" w:themeColor="text1"/>
          <w:sz w:val="25"/>
          <w:szCs w:val="25"/>
        </w:rPr>
        <w:tab/>
      </w:r>
      <w:r w:rsidRPr="00F13EAA">
        <w:rPr>
          <w:rFonts w:ascii="Cambria" w:hAnsi="Cambria"/>
          <w:color w:val="000000" w:themeColor="text1"/>
          <w:sz w:val="25"/>
          <w:szCs w:val="25"/>
        </w:rPr>
        <w:tab/>
      </w:r>
      <w:r w:rsidRPr="00F13EAA">
        <w:rPr>
          <w:rFonts w:ascii="Cambria" w:hAnsi="Cambria"/>
          <w:color w:val="000000" w:themeColor="text1"/>
          <w:sz w:val="25"/>
          <w:szCs w:val="25"/>
        </w:rPr>
        <w:tab/>
        <w:t xml:space="preserve">Dessa forma, a presente proposta contribui para ampliar a abrangência da política pública de apoio às famílias que convivem com </w:t>
      </w:r>
      <w:r w:rsidR="001F129A">
        <w:rPr>
          <w:rFonts w:ascii="Cambria" w:hAnsi="Cambria"/>
          <w:color w:val="000000" w:themeColor="text1"/>
          <w:sz w:val="25"/>
          <w:szCs w:val="25"/>
        </w:rPr>
        <w:t>a SINDROME DE DOWN</w:t>
      </w:r>
      <w:r w:rsidRPr="00F13EAA">
        <w:rPr>
          <w:rFonts w:ascii="Cambria" w:hAnsi="Cambria"/>
          <w:color w:val="000000" w:themeColor="text1"/>
          <w:sz w:val="25"/>
          <w:szCs w:val="25"/>
        </w:rPr>
        <w:t>, garantindo que a isenção do IPTU alcance um maior número de pessoas que realmente precisam desse suporte.</w:t>
      </w:r>
    </w:p>
    <w:p w14:paraId="02A4C0BB" w14:textId="77777777" w:rsidR="00F13EAA" w:rsidRPr="00F13EAA" w:rsidRDefault="00F13EAA" w:rsidP="00F13EAA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</w:p>
    <w:p w14:paraId="05826F5F" w14:textId="77777777" w:rsidR="00F13EAA" w:rsidRDefault="00000000" w:rsidP="00F13EAA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  <w:r w:rsidRPr="00F13EAA">
        <w:rPr>
          <w:rFonts w:ascii="Cambria" w:hAnsi="Cambria"/>
          <w:color w:val="000000" w:themeColor="text1"/>
          <w:sz w:val="25"/>
          <w:szCs w:val="25"/>
        </w:rPr>
        <w:tab/>
      </w:r>
      <w:r w:rsidRPr="00F13EAA">
        <w:rPr>
          <w:rFonts w:ascii="Cambria" w:hAnsi="Cambria"/>
          <w:color w:val="000000" w:themeColor="text1"/>
          <w:sz w:val="25"/>
          <w:szCs w:val="25"/>
        </w:rPr>
        <w:tab/>
      </w:r>
      <w:r w:rsidRPr="00F13EAA">
        <w:rPr>
          <w:rFonts w:ascii="Cambria" w:hAnsi="Cambria"/>
          <w:color w:val="000000" w:themeColor="text1"/>
          <w:sz w:val="25"/>
          <w:szCs w:val="25"/>
        </w:rPr>
        <w:tab/>
        <w:t>Diante do exposto, solicitamos o apoio dos nobres pares para a aprovação deste projeto.</w:t>
      </w:r>
    </w:p>
    <w:p w14:paraId="77F75425" w14:textId="77777777" w:rsidR="00F13EAA" w:rsidRPr="00F13EAA" w:rsidRDefault="00F13EAA" w:rsidP="00F13EAA">
      <w:pPr>
        <w:spacing w:line="276" w:lineRule="auto"/>
        <w:jc w:val="both"/>
        <w:rPr>
          <w:rFonts w:ascii="Cambria" w:hAnsi="Cambria"/>
          <w:color w:val="000000" w:themeColor="text1"/>
          <w:sz w:val="25"/>
          <w:szCs w:val="25"/>
        </w:rPr>
      </w:pPr>
    </w:p>
    <w:p w14:paraId="66640EF5" w14:textId="77777777" w:rsidR="00E54AC6" w:rsidRPr="00F13EAA" w:rsidRDefault="00000000" w:rsidP="00F13EAA">
      <w:pPr>
        <w:spacing w:line="276" w:lineRule="auto"/>
        <w:jc w:val="both"/>
        <w:rPr>
          <w:rFonts w:ascii="Cambria" w:hAnsi="Cambria" w:cs="Arial"/>
          <w:color w:val="1F1F1F"/>
          <w:sz w:val="25"/>
          <w:szCs w:val="25"/>
        </w:rPr>
      </w:pPr>
      <w:r w:rsidRPr="00F13EAA">
        <w:rPr>
          <w:rFonts w:ascii="Cambria" w:hAnsi="Cambria" w:cs="Arial"/>
          <w:color w:val="1F1F1F"/>
          <w:sz w:val="25"/>
          <w:szCs w:val="25"/>
        </w:rPr>
        <w:tab/>
      </w:r>
      <w:r w:rsidRPr="00F13EAA">
        <w:rPr>
          <w:rFonts w:ascii="Cambria" w:hAnsi="Cambria" w:cs="Arial"/>
          <w:color w:val="1F1F1F"/>
          <w:sz w:val="25"/>
          <w:szCs w:val="25"/>
        </w:rPr>
        <w:tab/>
      </w:r>
      <w:r w:rsidRPr="00F13EAA">
        <w:rPr>
          <w:rFonts w:ascii="Cambria" w:hAnsi="Cambria" w:cs="Arial"/>
          <w:color w:val="1F1F1F"/>
          <w:sz w:val="25"/>
          <w:szCs w:val="25"/>
        </w:rPr>
        <w:tab/>
        <w:t>Sala das Sessões, 0</w:t>
      </w:r>
      <w:r>
        <w:rPr>
          <w:rFonts w:ascii="Cambria" w:hAnsi="Cambria" w:cs="Arial"/>
          <w:color w:val="1F1F1F"/>
          <w:sz w:val="25"/>
          <w:szCs w:val="25"/>
        </w:rPr>
        <w:t>4</w:t>
      </w:r>
      <w:r w:rsidRPr="00F13EAA">
        <w:rPr>
          <w:rFonts w:ascii="Cambria" w:hAnsi="Cambria" w:cs="Arial"/>
          <w:color w:val="1F1F1F"/>
          <w:sz w:val="25"/>
          <w:szCs w:val="25"/>
        </w:rPr>
        <w:t xml:space="preserve"> de </w:t>
      </w:r>
      <w:r>
        <w:rPr>
          <w:rFonts w:ascii="Cambria" w:hAnsi="Cambria" w:cs="Arial"/>
          <w:color w:val="1F1F1F"/>
          <w:sz w:val="25"/>
          <w:szCs w:val="25"/>
        </w:rPr>
        <w:t xml:space="preserve">fevereiro </w:t>
      </w:r>
      <w:r w:rsidRPr="00F13EAA">
        <w:rPr>
          <w:rFonts w:ascii="Cambria" w:hAnsi="Cambria" w:cs="Arial"/>
          <w:color w:val="1F1F1F"/>
          <w:sz w:val="25"/>
          <w:szCs w:val="25"/>
        </w:rPr>
        <w:t>de 2025</w:t>
      </w:r>
    </w:p>
    <w:p w14:paraId="279EC3EB" w14:textId="77777777" w:rsidR="00E54AC6" w:rsidRPr="00F13EAA" w:rsidRDefault="00E54AC6" w:rsidP="00E54AC6">
      <w:pPr>
        <w:rPr>
          <w:rFonts w:ascii="Cambria" w:hAnsi="Cambria"/>
          <w:sz w:val="25"/>
          <w:szCs w:val="25"/>
        </w:rPr>
      </w:pPr>
    </w:p>
    <w:p w14:paraId="10CECBF7" w14:textId="77777777" w:rsidR="00E54AC6" w:rsidRPr="00F13EAA" w:rsidRDefault="00000000" w:rsidP="00E54AC6">
      <w:pPr>
        <w:jc w:val="center"/>
        <w:rPr>
          <w:rFonts w:ascii="Cambria" w:hAnsi="Cambria"/>
          <w:b/>
          <w:bCs/>
          <w:color w:val="000000" w:themeColor="text1"/>
          <w:sz w:val="25"/>
          <w:szCs w:val="25"/>
        </w:rPr>
      </w:pPr>
      <w:r w:rsidRPr="00F13EAA">
        <w:rPr>
          <w:rFonts w:ascii="Cambria" w:hAnsi="Cambria"/>
          <w:b/>
          <w:bCs/>
          <w:color w:val="000000" w:themeColor="text1"/>
          <w:sz w:val="25"/>
          <w:szCs w:val="25"/>
        </w:rPr>
        <w:t>WELLINGTON SOUZA</w:t>
      </w:r>
    </w:p>
    <w:p w14:paraId="6873820B" w14:textId="77777777" w:rsidR="00E54AC6" w:rsidRPr="00F13EAA" w:rsidRDefault="00000000" w:rsidP="00E54AC6">
      <w:pPr>
        <w:jc w:val="center"/>
        <w:rPr>
          <w:rFonts w:ascii="Cambria" w:hAnsi="Cambria"/>
          <w:color w:val="000000" w:themeColor="text1"/>
          <w:sz w:val="25"/>
          <w:szCs w:val="25"/>
        </w:rPr>
      </w:pPr>
      <w:r w:rsidRPr="00F13EAA">
        <w:rPr>
          <w:rFonts w:ascii="Cambria" w:hAnsi="Cambria"/>
          <w:color w:val="000000" w:themeColor="text1"/>
          <w:sz w:val="25"/>
          <w:szCs w:val="25"/>
        </w:rPr>
        <w:t>Vereador - PT</w:t>
      </w:r>
    </w:p>
    <w:p w14:paraId="3250CC7E" w14:textId="77777777" w:rsidR="00F13EAA" w:rsidRDefault="00F13EAA" w:rsidP="00F13EAA">
      <w:pPr>
        <w:jc w:val="center"/>
        <w:rPr>
          <w:rFonts w:ascii="Cambria" w:hAnsi="Cambria"/>
          <w:b/>
          <w:bCs/>
          <w:color w:val="000000" w:themeColor="text1"/>
          <w:sz w:val="25"/>
          <w:szCs w:val="25"/>
        </w:rPr>
      </w:pPr>
    </w:p>
    <w:p w14:paraId="60C1D836" w14:textId="77777777" w:rsidR="00F13EAA" w:rsidRPr="00F13EAA" w:rsidRDefault="00F13EAA" w:rsidP="00F13EAA">
      <w:pPr>
        <w:jc w:val="center"/>
        <w:rPr>
          <w:rFonts w:ascii="Cambria" w:hAnsi="Cambria"/>
          <w:b/>
          <w:bCs/>
          <w:color w:val="000000" w:themeColor="text1"/>
          <w:sz w:val="25"/>
          <w:szCs w:val="25"/>
        </w:rPr>
        <w:sectPr w:rsidR="00F13EAA" w:rsidRPr="00F13EAA" w:rsidSect="0033006A">
          <w:type w:val="continuous"/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p w14:paraId="079072AD" w14:textId="77777777" w:rsidR="00F13EAA" w:rsidRPr="00F13EAA" w:rsidRDefault="00000000" w:rsidP="00F13EAA">
      <w:pPr>
        <w:jc w:val="center"/>
        <w:rPr>
          <w:rFonts w:ascii="Cambria" w:hAnsi="Cambria"/>
          <w:b/>
          <w:bCs/>
          <w:color w:val="000000" w:themeColor="text1"/>
          <w:sz w:val="25"/>
          <w:szCs w:val="25"/>
        </w:rPr>
      </w:pPr>
      <w:r w:rsidRPr="00F13EAA">
        <w:rPr>
          <w:rFonts w:ascii="Cambria" w:hAnsi="Cambria"/>
          <w:b/>
          <w:bCs/>
          <w:color w:val="000000" w:themeColor="text1"/>
          <w:sz w:val="25"/>
          <w:szCs w:val="25"/>
        </w:rPr>
        <w:t>LUCAS AGOSTINHO</w:t>
      </w:r>
    </w:p>
    <w:p w14:paraId="4B8C0F45" w14:textId="77777777" w:rsidR="00F13EAA" w:rsidRPr="00F13EAA" w:rsidRDefault="00000000" w:rsidP="00F13EAA">
      <w:pPr>
        <w:jc w:val="center"/>
        <w:rPr>
          <w:rFonts w:ascii="Cambria" w:hAnsi="Cambria"/>
          <w:color w:val="000000" w:themeColor="text1"/>
          <w:sz w:val="25"/>
          <w:szCs w:val="25"/>
        </w:rPr>
      </w:pPr>
      <w:r w:rsidRPr="00F13EAA">
        <w:rPr>
          <w:rFonts w:ascii="Cambria" w:hAnsi="Cambria"/>
          <w:color w:val="000000" w:themeColor="text1"/>
          <w:sz w:val="25"/>
          <w:szCs w:val="25"/>
        </w:rPr>
        <w:t xml:space="preserve">Vereador </w:t>
      </w:r>
    </w:p>
    <w:p w14:paraId="57329B4A" w14:textId="77777777" w:rsidR="00F13EAA" w:rsidRPr="00F13EAA" w:rsidRDefault="00000000" w:rsidP="00F13EAA">
      <w:pPr>
        <w:jc w:val="center"/>
        <w:rPr>
          <w:rFonts w:ascii="Cambria" w:hAnsi="Cambria"/>
          <w:b/>
          <w:bCs/>
          <w:color w:val="000000" w:themeColor="text1"/>
          <w:sz w:val="25"/>
          <w:szCs w:val="25"/>
        </w:rPr>
      </w:pPr>
      <w:r w:rsidRPr="00F13EAA">
        <w:rPr>
          <w:rFonts w:ascii="Cambria" w:hAnsi="Cambria"/>
          <w:b/>
          <w:bCs/>
          <w:color w:val="000000" w:themeColor="text1"/>
          <w:sz w:val="25"/>
          <w:szCs w:val="25"/>
        </w:rPr>
        <w:t>RUDINEI LOBO</w:t>
      </w:r>
    </w:p>
    <w:p w14:paraId="4B7C3BD3" w14:textId="77777777" w:rsidR="00F13EAA" w:rsidRPr="00F13EAA" w:rsidRDefault="00000000" w:rsidP="00F13EAA">
      <w:pPr>
        <w:jc w:val="center"/>
        <w:rPr>
          <w:rFonts w:ascii="Cambria" w:hAnsi="Cambria"/>
          <w:color w:val="000000" w:themeColor="text1"/>
          <w:sz w:val="25"/>
          <w:szCs w:val="25"/>
        </w:rPr>
      </w:pPr>
      <w:r w:rsidRPr="00F13EAA">
        <w:rPr>
          <w:rFonts w:ascii="Cambria" w:hAnsi="Cambria"/>
          <w:color w:val="000000" w:themeColor="text1"/>
          <w:sz w:val="25"/>
          <w:szCs w:val="25"/>
        </w:rPr>
        <w:t xml:space="preserve">Vereador </w:t>
      </w:r>
    </w:p>
    <w:p w14:paraId="780FF49A" w14:textId="77777777" w:rsidR="00F13EAA" w:rsidRPr="00F13EAA" w:rsidRDefault="00F13EAA" w:rsidP="00F85A3D">
      <w:pPr>
        <w:rPr>
          <w:sz w:val="25"/>
          <w:szCs w:val="25"/>
        </w:rPr>
        <w:sectPr w:rsidR="00F13EAA" w:rsidRPr="00F13EAA" w:rsidSect="00F13EAA">
          <w:type w:val="continuous"/>
          <w:pgSz w:w="11906" w:h="16838"/>
          <w:pgMar w:top="1985" w:right="1701" w:bottom="1417" w:left="1701" w:header="708" w:footer="708" w:gutter="0"/>
          <w:cols w:num="2" w:space="708"/>
          <w:docGrid w:linePitch="360"/>
        </w:sectPr>
      </w:pPr>
    </w:p>
    <w:permEnd w:id="2019231700"/>
    <w:p w14:paraId="1727A7D1" w14:textId="77777777" w:rsidR="00881D3F" w:rsidRPr="00F85A3D" w:rsidRDefault="00881D3F" w:rsidP="00F85A3D"/>
    <w:sectPr w:rsidR="00881D3F" w:rsidRPr="00F85A3D" w:rsidSect="0033006A">
      <w:type w:val="continuous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D14D" w14:textId="77777777" w:rsidR="00EF46DB" w:rsidRDefault="00EF46DB">
      <w:r>
        <w:separator/>
      </w:r>
    </w:p>
  </w:endnote>
  <w:endnote w:type="continuationSeparator" w:id="0">
    <w:p w14:paraId="0F1FB81E" w14:textId="77777777" w:rsidR="00EF46DB" w:rsidRDefault="00EF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37F0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3FA65A9A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49A9A" wp14:editId="3ADBF9C9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BEEABB2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2B61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B2C00" w14:textId="77777777" w:rsidR="00EF46DB" w:rsidRDefault="00EF46DB">
      <w:r>
        <w:separator/>
      </w:r>
    </w:p>
  </w:footnote>
  <w:footnote w:type="continuationSeparator" w:id="0">
    <w:p w14:paraId="641587B0" w14:textId="77777777" w:rsidR="00EF46DB" w:rsidRDefault="00EF4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98C4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50B5C6A" wp14:editId="3FE522CE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4751093" wp14:editId="2A09CC24">
          <wp:extent cx="1501253" cy="525439"/>
          <wp:effectExtent l="0" t="0" r="3810" b="8255"/>
          <wp:docPr id="96043598" name="Imagem 96043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4E95AC4" wp14:editId="174BFB4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F3C73"/>
    <w:multiLevelType w:val="hybridMultilevel"/>
    <w:tmpl w:val="7614481C"/>
    <w:lvl w:ilvl="0" w:tplc="E16C8E88">
      <w:start w:val="1"/>
      <w:numFmt w:val="upperRoman"/>
      <w:lvlText w:val="%1."/>
      <w:lvlJc w:val="right"/>
      <w:pPr>
        <w:ind w:left="2421" w:hanging="360"/>
      </w:pPr>
    </w:lvl>
    <w:lvl w:ilvl="1" w:tplc="67FED6D6">
      <w:start w:val="1"/>
      <w:numFmt w:val="lowerLetter"/>
      <w:lvlText w:val="%2."/>
      <w:lvlJc w:val="left"/>
      <w:pPr>
        <w:ind w:left="3141" w:hanging="360"/>
      </w:pPr>
    </w:lvl>
    <w:lvl w:ilvl="2" w:tplc="5032E44E">
      <w:start w:val="1"/>
      <w:numFmt w:val="lowerRoman"/>
      <w:lvlText w:val="%3."/>
      <w:lvlJc w:val="right"/>
      <w:pPr>
        <w:ind w:left="3861" w:hanging="180"/>
      </w:pPr>
    </w:lvl>
    <w:lvl w:ilvl="3" w:tplc="219EF284">
      <w:start w:val="1"/>
      <w:numFmt w:val="decimal"/>
      <w:lvlText w:val="%4."/>
      <w:lvlJc w:val="left"/>
      <w:pPr>
        <w:ind w:left="4581" w:hanging="360"/>
      </w:pPr>
    </w:lvl>
    <w:lvl w:ilvl="4" w:tplc="76ECD202">
      <w:start w:val="1"/>
      <w:numFmt w:val="lowerLetter"/>
      <w:lvlText w:val="%5."/>
      <w:lvlJc w:val="left"/>
      <w:pPr>
        <w:ind w:left="5301" w:hanging="360"/>
      </w:pPr>
    </w:lvl>
    <w:lvl w:ilvl="5" w:tplc="56CEA028">
      <w:start w:val="1"/>
      <w:numFmt w:val="lowerRoman"/>
      <w:lvlText w:val="%6."/>
      <w:lvlJc w:val="right"/>
      <w:pPr>
        <w:ind w:left="6021" w:hanging="180"/>
      </w:pPr>
    </w:lvl>
    <w:lvl w:ilvl="6" w:tplc="B07E5918">
      <w:start w:val="1"/>
      <w:numFmt w:val="decimal"/>
      <w:lvlText w:val="%7."/>
      <w:lvlJc w:val="left"/>
      <w:pPr>
        <w:ind w:left="6741" w:hanging="360"/>
      </w:pPr>
    </w:lvl>
    <w:lvl w:ilvl="7" w:tplc="431CE2AE">
      <w:start w:val="1"/>
      <w:numFmt w:val="lowerLetter"/>
      <w:lvlText w:val="%8."/>
      <w:lvlJc w:val="left"/>
      <w:pPr>
        <w:ind w:left="7461" w:hanging="360"/>
      </w:pPr>
    </w:lvl>
    <w:lvl w:ilvl="8" w:tplc="EFB44EBC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85D2D"/>
    <w:multiLevelType w:val="hybridMultilevel"/>
    <w:tmpl w:val="A8E289F4"/>
    <w:lvl w:ilvl="0" w:tplc="525E39F8">
      <w:start w:val="1"/>
      <w:numFmt w:val="upperRoman"/>
      <w:lvlText w:val="%1."/>
      <w:lvlJc w:val="right"/>
      <w:pPr>
        <w:ind w:left="2421" w:hanging="360"/>
      </w:pPr>
    </w:lvl>
    <w:lvl w:ilvl="1" w:tplc="6B5AE246">
      <w:start w:val="1"/>
      <w:numFmt w:val="lowerLetter"/>
      <w:lvlText w:val="%2."/>
      <w:lvlJc w:val="left"/>
      <w:pPr>
        <w:ind w:left="3141" w:hanging="360"/>
      </w:pPr>
    </w:lvl>
    <w:lvl w:ilvl="2" w:tplc="2F6EDCAC">
      <w:start w:val="1"/>
      <w:numFmt w:val="lowerRoman"/>
      <w:lvlText w:val="%3."/>
      <w:lvlJc w:val="right"/>
      <w:pPr>
        <w:ind w:left="3861" w:hanging="180"/>
      </w:pPr>
    </w:lvl>
    <w:lvl w:ilvl="3" w:tplc="3FA29568">
      <w:start w:val="1"/>
      <w:numFmt w:val="decimal"/>
      <w:lvlText w:val="%4."/>
      <w:lvlJc w:val="left"/>
      <w:pPr>
        <w:ind w:left="4581" w:hanging="360"/>
      </w:pPr>
    </w:lvl>
    <w:lvl w:ilvl="4" w:tplc="394CA5B2">
      <w:start w:val="1"/>
      <w:numFmt w:val="lowerLetter"/>
      <w:lvlText w:val="%5."/>
      <w:lvlJc w:val="left"/>
      <w:pPr>
        <w:ind w:left="5301" w:hanging="360"/>
      </w:pPr>
    </w:lvl>
    <w:lvl w:ilvl="5" w:tplc="12BE4990">
      <w:start w:val="1"/>
      <w:numFmt w:val="lowerRoman"/>
      <w:lvlText w:val="%6."/>
      <w:lvlJc w:val="right"/>
      <w:pPr>
        <w:ind w:left="6021" w:hanging="180"/>
      </w:pPr>
    </w:lvl>
    <w:lvl w:ilvl="6" w:tplc="9224D48E">
      <w:start w:val="1"/>
      <w:numFmt w:val="decimal"/>
      <w:lvlText w:val="%7."/>
      <w:lvlJc w:val="left"/>
      <w:pPr>
        <w:ind w:left="6741" w:hanging="360"/>
      </w:pPr>
    </w:lvl>
    <w:lvl w:ilvl="7" w:tplc="F09E8156">
      <w:start w:val="1"/>
      <w:numFmt w:val="lowerLetter"/>
      <w:lvlText w:val="%8."/>
      <w:lvlJc w:val="left"/>
      <w:pPr>
        <w:ind w:left="7461" w:hanging="360"/>
      </w:pPr>
    </w:lvl>
    <w:lvl w:ilvl="8" w:tplc="4B7644F8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231E2"/>
    <w:multiLevelType w:val="hybridMultilevel"/>
    <w:tmpl w:val="E06C1670"/>
    <w:lvl w:ilvl="0" w:tplc="40B83E68">
      <w:start w:val="1"/>
      <w:numFmt w:val="upperRoman"/>
      <w:lvlText w:val="%1."/>
      <w:lvlJc w:val="right"/>
      <w:pPr>
        <w:ind w:left="2421" w:hanging="360"/>
      </w:pPr>
    </w:lvl>
    <w:lvl w:ilvl="1" w:tplc="7302AA3C">
      <w:start w:val="1"/>
      <w:numFmt w:val="lowerLetter"/>
      <w:lvlText w:val="%2."/>
      <w:lvlJc w:val="left"/>
      <w:pPr>
        <w:ind w:left="3141" w:hanging="360"/>
      </w:pPr>
    </w:lvl>
    <w:lvl w:ilvl="2" w:tplc="2D708DF6">
      <w:start w:val="1"/>
      <w:numFmt w:val="lowerRoman"/>
      <w:lvlText w:val="%3."/>
      <w:lvlJc w:val="right"/>
      <w:pPr>
        <w:ind w:left="3861" w:hanging="180"/>
      </w:pPr>
    </w:lvl>
    <w:lvl w:ilvl="3" w:tplc="C2E07CC0">
      <w:start w:val="1"/>
      <w:numFmt w:val="decimal"/>
      <w:lvlText w:val="%4."/>
      <w:lvlJc w:val="left"/>
      <w:pPr>
        <w:ind w:left="4581" w:hanging="360"/>
      </w:pPr>
    </w:lvl>
    <w:lvl w:ilvl="4" w:tplc="5BCE81BE">
      <w:start w:val="1"/>
      <w:numFmt w:val="lowerLetter"/>
      <w:lvlText w:val="%5."/>
      <w:lvlJc w:val="left"/>
      <w:pPr>
        <w:ind w:left="5301" w:hanging="360"/>
      </w:pPr>
    </w:lvl>
    <w:lvl w:ilvl="5" w:tplc="C25AB272">
      <w:start w:val="1"/>
      <w:numFmt w:val="lowerRoman"/>
      <w:lvlText w:val="%6."/>
      <w:lvlJc w:val="right"/>
      <w:pPr>
        <w:ind w:left="6021" w:hanging="180"/>
      </w:pPr>
    </w:lvl>
    <w:lvl w:ilvl="6" w:tplc="40264AF8">
      <w:start w:val="1"/>
      <w:numFmt w:val="decimal"/>
      <w:lvlText w:val="%7."/>
      <w:lvlJc w:val="left"/>
      <w:pPr>
        <w:ind w:left="6741" w:hanging="360"/>
      </w:pPr>
    </w:lvl>
    <w:lvl w:ilvl="7" w:tplc="735ACF54">
      <w:start w:val="1"/>
      <w:numFmt w:val="lowerLetter"/>
      <w:lvlText w:val="%8."/>
      <w:lvlJc w:val="left"/>
      <w:pPr>
        <w:ind w:left="7461" w:hanging="360"/>
      </w:pPr>
    </w:lvl>
    <w:lvl w:ilvl="8" w:tplc="840AFB36">
      <w:start w:val="1"/>
      <w:numFmt w:val="lowerRoman"/>
      <w:lvlText w:val="%9."/>
      <w:lvlJc w:val="right"/>
      <w:pPr>
        <w:ind w:left="8181" w:hanging="180"/>
      </w:pPr>
    </w:lvl>
  </w:abstractNum>
  <w:abstractNum w:abstractNumId="8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6A1782"/>
    <w:multiLevelType w:val="hybridMultilevel"/>
    <w:tmpl w:val="1D2C8352"/>
    <w:lvl w:ilvl="0" w:tplc="17AEB7EE">
      <w:start w:val="1"/>
      <w:numFmt w:val="lowerLetter"/>
      <w:lvlText w:val="%1."/>
      <w:lvlJc w:val="left"/>
      <w:pPr>
        <w:ind w:left="3141" w:hanging="360"/>
      </w:pPr>
    </w:lvl>
    <w:lvl w:ilvl="1" w:tplc="BA921C50" w:tentative="1">
      <w:start w:val="1"/>
      <w:numFmt w:val="lowerLetter"/>
      <w:lvlText w:val="%2."/>
      <w:lvlJc w:val="left"/>
      <w:pPr>
        <w:ind w:left="1440" w:hanging="360"/>
      </w:pPr>
    </w:lvl>
    <w:lvl w:ilvl="2" w:tplc="9DE8694A" w:tentative="1">
      <w:start w:val="1"/>
      <w:numFmt w:val="lowerRoman"/>
      <w:lvlText w:val="%3."/>
      <w:lvlJc w:val="right"/>
      <w:pPr>
        <w:ind w:left="2160" w:hanging="180"/>
      </w:pPr>
    </w:lvl>
    <w:lvl w:ilvl="3" w:tplc="D01C4D9E" w:tentative="1">
      <w:start w:val="1"/>
      <w:numFmt w:val="decimal"/>
      <w:lvlText w:val="%4."/>
      <w:lvlJc w:val="left"/>
      <w:pPr>
        <w:ind w:left="2880" w:hanging="360"/>
      </w:pPr>
    </w:lvl>
    <w:lvl w:ilvl="4" w:tplc="2B3E3812" w:tentative="1">
      <w:start w:val="1"/>
      <w:numFmt w:val="lowerLetter"/>
      <w:lvlText w:val="%5."/>
      <w:lvlJc w:val="left"/>
      <w:pPr>
        <w:ind w:left="3600" w:hanging="360"/>
      </w:pPr>
    </w:lvl>
    <w:lvl w:ilvl="5" w:tplc="710EA008" w:tentative="1">
      <w:start w:val="1"/>
      <w:numFmt w:val="lowerRoman"/>
      <w:lvlText w:val="%6."/>
      <w:lvlJc w:val="right"/>
      <w:pPr>
        <w:ind w:left="4320" w:hanging="180"/>
      </w:pPr>
    </w:lvl>
    <w:lvl w:ilvl="6" w:tplc="C022879E" w:tentative="1">
      <w:start w:val="1"/>
      <w:numFmt w:val="decimal"/>
      <w:lvlText w:val="%7."/>
      <w:lvlJc w:val="left"/>
      <w:pPr>
        <w:ind w:left="5040" w:hanging="360"/>
      </w:pPr>
    </w:lvl>
    <w:lvl w:ilvl="7" w:tplc="1F8A514C" w:tentative="1">
      <w:start w:val="1"/>
      <w:numFmt w:val="lowerLetter"/>
      <w:lvlText w:val="%8."/>
      <w:lvlJc w:val="left"/>
      <w:pPr>
        <w:ind w:left="5760" w:hanging="360"/>
      </w:pPr>
    </w:lvl>
    <w:lvl w:ilvl="8" w:tplc="3DDEE5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0869461">
    <w:abstractNumId w:val="10"/>
  </w:num>
  <w:num w:numId="2" w16cid:durableId="1666859782">
    <w:abstractNumId w:val="8"/>
  </w:num>
  <w:num w:numId="3" w16cid:durableId="1608386551">
    <w:abstractNumId w:val="5"/>
  </w:num>
  <w:num w:numId="4" w16cid:durableId="373701458">
    <w:abstractNumId w:val="4"/>
  </w:num>
  <w:num w:numId="5" w16cid:durableId="328604182">
    <w:abstractNumId w:val="6"/>
  </w:num>
  <w:num w:numId="6" w16cid:durableId="509372616">
    <w:abstractNumId w:val="0"/>
  </w:num>
  <w:num w:numId="7" w16cid:durableId="1693795509">
    <w:abstractNumId w:val="2"/>
  </w:num>
  <w:num w:numId="8" w16cid:durableId="6499874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33761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8177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5000451">
    <w:abstractNumId w:val="3"/>
  </w:num>
  <w:num w:numId="12" w16cid:durableId="10560548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B27"/>
    <w:rsid w:val="0002519E"/>
    <w:rsid w:val="00030236"/>
    <w:rsid w:val="000430B5"/>
    <w:rsid w:val="000A0EA7"/>
    <w:rsid w:val="000D2BDC"/>
    <w:rsid w:val="000D70FE"/>
    <w:rsid w:val="000D7BEA"/>
    <w:rsid w:val="00104AAA"/>
    <w:rsid w:val="00123A3A"/>
    <w:rsid w:val="0013434B"/>
    <w:rsid w:val="0014532A"/>
    <w:rsid w:val="0015341C"/>
    <w:rsid w:val="0015657E"/>
    <w:rsid w:val="00156CF8"/>
    <w:rsid w:val="001861ED"/>
    <w:rsid w:val="00193E0A"/>
    <w:rsid w:val="001C7653"/>
    <w:rsid w:val="001F129A"/>
    <w:rsid w:val="001F76A5"/>
    <w:rsid w:val="001F7CE8"/>
    <w:rsid w:val="0021182C"/>
    <w:rsid w:val="00224BD1"/>
    <w:rsid w:val="00230ECC"/>
    <w:rsid w:val="00237796"/>
    <w:rsid w:val="002511FF"/>
    <w:rsid w:val="00267E30"/>
    <w:rsid w:val="00275E6C"/>
    <w:rsid w:val="0028315E"/>
    <w:rsid w:val="002C4DEB"/>
    <w:rsid w:val="002E20B7"/>
    <w:rsid w:val="00302F8A"/>
    <w:rsid w:val="00311F26"/>
    <w:rsid w:val="0033006A"/>
    <w:rsid w:val="00341EFF"/>
    <w:rsid w:val="003746D1"/>
    <w:rsid w:val="00395BF3"/>
    <w:rsid w:val="003970B5"/>
    <w:rsid w:val="003B2CC1"/>
    <w:rsid w:val="003C4C0C"/>
    <w:rsid w:val="003F4014"/>
    <w:rsid w:val="00423194"/>
    <w:rsid w:val="00435F06"/>
    <w:rsid w:val="00440DAA"/>
    <w:rsid w:val="00455070"/>
    <w:rsid w:val="00460524"/>
    <w:rsid w:val="00460A32"/>
    <w:rsid w:val="00487AE6"/>
    <w:rsid w:val="00497984"/>
    <w:rsid w:val="004A685B"/>
    <w:rsid w:val="004B0DA2"/>
    <w:rsid w:val="004B2CC9"/>
    <w:rsid w:val="004B52C3"/>
    <w:rsid w:val="004C10AC"/>
    <w:rsid w:val="004D65F2"/>
    <w:rsid w:val="004F5CE9"/>
    <w:rsid w:val="00506C89"/>
    <w:rsid w:val="0051286F"/>
    <w:rsid w:val="00532B54"/>
    <w:rsid w:val="005332F9"/>
    <w:rsid w:val="00545991"/>
    <w:rsid w:val="00570C5A"/>
    <w:rsid w:val="00571731"/>
    <w:rsid w:val="00575EEA"/>
    <w:rsid w:val="005B70A9"/>
    <w:rsid w:val="005F24E9"/>
    <w:rsid w:val="00626437"/>
    <w:rsid w:val="00630EA7"/>
    <w:rsid w:val="00632FA0"/>
    <w:rsid w:val="00644E4A"/>
    <w:rsid w:val="00654977"/>
    <w:rsid w:val="006607E5"/>
    <w:rsid w:val="00666771"/>
    <w:rsid w:val="00680A25"/>
    <w:rsid w:val="006920B3"/>
    <w:rsid w:val="00692874"/>
    <w:rsid w:val="006A45D1"/>
    <w:rsid w:val="006C41A4"/>
    <w:rsid w:val="006D09F4"/>
    <w:rsid w:val="006D1E9A"/>
    <w:rsid w:val="00701291"/>
    <w:rsid w:val="00712060"/>
    <w:rsid w:val="00713AE8"/>
    <w:rsid w:val="00727CB1"/>
    <w:rsid w:val="0073236B"/>
    <w:rsid w:val="00785201"/>
    <w:rsid w:val="00793076"/>
    <w:rsid w:val="007A7984"/>
    <w:rsid w:val="007B625E"/>
    <w:rsid w:val="007C6031"/>
    <w:rsid w:val="007D5FF0"/>
    <w:rsid w:val="00806ADC"/>
    <w:rsid w:val="0080747D"/>
    <w:rsid w:val="00822396"/>
    <w:rsid w:val="008355AA"/>
    <w:rsid w:val="00861E8F"/>
    <w:rsid w:val="00881D3F"/>
    <w:rsid w:val="0089140C"/>
    <w:rsid w:val="00894C72"/>
    <w:rsid w:val="008A08E0"/>
    <w:rsid w:val="008A0B9A"/>
    <w:rsid w:val="008A1B84"/>
    <w:rsid w:val="008E0240"/>
    <w:rsid w:val="008F4AFE"/>
    <w:rsid w:val="009101D5"/>
    <w:rsid w:val="00942567"/>
    <w:rsid w:val="00946FFF"/>
    <w:rsid w:val="009503E5"/>
    <w:rsid w:val="00950A0F"/>
    <w:rsid w:val="00957714"/>
    <w:rsid w:val="0096207A"/>
    <w:rsid w:val="009770AA"/>
    <w:rsid w:val="009863E7"/>
    <w:rsid w:val="009C543A"/>
    <w:rsid w:val="009D12E8"/>
    <w:rsid w:val="00A06CF2"/>
    <w:rsid w:val="00A12449"/>
    <w:rsid w:val="00A4434B"/>
    <w:rsid w:val="00A64CF9"/>
    <w:rsid w:val="00AA2F30"/>
    <w:rsid w:val="00AA4987"/>
    <w:rsid w:val="00AE370C"/>
    <w:rsid w:val="00AE47C9"/>
    <w:rsid w:val="00B26633"/>
    <w:rsid w:val="00B368EA"/>
    <w:rsid w:val="00B83637"/>
    <w:rsid w:val="00B84F7C"/>
    <w:rsid w:val="00BA3D0A"/>
    <w:rsid w:val="00BB09DA"/>
    <w:rsid w:val="00BD4CAA"/>
    <w:rsid w:val="00BF1A35"/>
    <w:rsid w:val="00BF226A"/>
    <w:rsid w:val="00C00C1E"/>
    <w:rsid w:val="00C03F7A"/>
    <w:rsid w:val="00C10796"/>
    <w:rsid w:val="00C12343"/>
    <w:rsid w:val="00C21FD3"/>
    <w:rsid w:val="00C2456D"/>
    <w:rsid w:val="00C30244"/>
    <w:rsid w:val="00C36776"/>
    <w:rsid w:val="00C56FA1"/>
    <w:rsid w:val="00C639A9"/>
    <w:rsid w:val="00C83CE7"/>
    <w:rsid w:val="00CA683D"/>
    <w:rsid w:val="00CB6A17"/>
    <w:rsid w:val="00CD36F7"/>
    <w:rsid w:val="00CD6B58"/>
    <w:rsid w:val="00CF401E"/>
    <w:rsid w:val="00D21B45"/>
    <w:rsid w:val="00D3066E"/>
    <w:rsid w:val="00D57A59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26FF"/>
    <w:rsid w:val="00E53F1A"/>
    <w:rsid w:val="00E54AC6"/>
    <w:rsid w:val="00E55611"/>
    <w:rsid w:val="00E5764C"/>
    <w:rsid w:val="00E67BA4"/>
    <w:rsid w:val="00E86686"/>
    <w:rsid w:val="00E87D17"/>
    <w:rsid w:val="00EA13CE"/>
    <w:rsid w:val="00EA57B0"/>
    <w:rsid w:val="00EF3319"/>
    <w:rsid w:val="00EF46DB"/>
    <w:rsid w:val="00F03AE0"/>
    <w:rsid w:val="00F13392"/>
    <w:rsid w:val="00F13EAA"/>
    <w:rsid w:val="00F15F75"/>
    <w:rsid w:val="00F85A3D"/>
    <w:rsid w:val="00F85D23"/>
    <w:rsid w:val="00FC6BA9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72EC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cuodecorpodetexto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locked/>
    <w:rsid w:val="00440DAA"/>
    <w:rPr>
      <w:color w:val="666666"/>
    </w:rPr>
  </w:style>
  <w:style w:type="paragraph" w:styleId="SemEspaamento">
    <w:name w:val="No Spacing"/>
    <w:uiPriority w:val="1"/>
    <w:qFormat/>
    <w:locked/>
    <w:rsid w:val="001F76A5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locked/>
    <w:rsid w:val="00AA2F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locked/>
    <w:rsid w:val="00E54A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8F7DC-8886-452C-BE41-6065B2B65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2535</Characters>
  <Application>Microsoft Office Word</Application>
  <DocSecurity>8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2025-02-03T15:12:00Z</cp:lastPrinted>
  <dcterms:created xsi:type="dcterms:W3CDTF">2025-02-03T14:42:00Z</dcterms:created>
  <dcterms:modified xsi:type="dcterms:W3CDTF">2025-02-03T15:12:00Z</dcterms:modified>
</cp:coreProperties>
</file>