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B53687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C77F0F">
        <w:rPr>
          <w:sz w:val="24"/>
        </w:rPr>
        <w:t xml:space="preserve">João Vieira </w:t>
      </w:r>
      <w:r w:rsidR="00C77F0F">
        <w:rPr>
          <w:sz w:val="24"/>
        </w:rPr>
        <w:t>Chisto</w:t>
      </w:r>
      <w:bookmarkEnd w:id="1"/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C94FA2">
        <w:rPr>
          <w:sz w:val="24"/>
        </w:rPr>
        <w:t xml:space="preserve">próximo ao número </w:t>
      </w:r>
      <w:r w:rsidR="00C77F0F">
        <w:rPr>
          <w:sz w:val="24"/>
        </w:rPr>
        <w:t>229 e 128</w:t>
      </w:r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C77F0F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418D-C285-4FCE-B999-7117E184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2025-01-27T12:48:00Z</dcterms:created>
  <dcterms:modified xsi:type="dcterms:W3CDTF">2025-01-27T12:48:00Z</dcterms:modified>
</cp:coreProperties>
</file>