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C62B4B" w:rsidRPr="00196199" w:rsidP="00196199" w14:paraId="1588F17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D36B1E" w:rsidP="00663A71" w14:paraId="4D0DBD97" w14:textId="471F6AB6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C62B4B" w:rsidR="00C62B4B">
        <w:rPr>
          <w:rFonts w:ascii="Arial" w:eastAsia="Calibri" w:hAnsi="Arial" w:cs="Arial"/>
          <w:sz w:val="24"/>
          <w:szCs w:val="24"/>
        </w:rPr>
        <w:t xml:space="preserve">Eugênio </w:t>
      </w:r>
      <w:r w:rsidRPr="00C62B4B" w:rsidR="00C62B4B">
        <w:rPr>
          <w:rFonts w:ascii="Arial" w:eastAsia="Calibri" w:hAnsi="Arial" w:cs="Arial"/>
          <w:sz w:val="24"/>
          <w:szCs w:val="24"/>
        </w:rPr>
        <w:t>Ricato</w:t>
      </w:r>
      <w:r w:rsidR="00B637EC">
        <w:rPr>
          <w:rFonts w:ascii="Arial" w:eastAsia="Calibri" w:hAnsi="Arial" w:cs="Arial"/>
          <w:sz w:val="24"/>
          <w:szCs w:val="24"/>
        </w:rPr>
        <w:t>,</w:t>
      </w:r>
      <w:r w:rsidRPr="00663A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 xml:space="preserve">numeral </w:t>
      </w:r>
      <w:r w:rsidR="004E336B">
        <w:rPr>
          <w:rFonts w:ascii="Arial" w:eastAsia="Calibri" w:hAnsi="Arial" w:cs="Arial"/>
          <w:sz w:val="24"/>
          <w:szCs w:val="24"/>
        </w:rPr>
        <w:t>603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D36B1E">
        <w:rPr>
          <w:rFonts w:ascii="Arial" w:eastAsia="Calibri" w:hAnsi="Arial" w:cs="Arial"/>
          <w:sz w:val="24"/>
          <w:szCs w:val="24"/>
        </w:rPr>
        <w:t>Jardim Santa Madalena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52C08E3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14EDA6E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3827B6">
        <w:rPr>
          <w:rFonts w:ascii="Arial" w:eastAsia="Calibri" w:hAnsi="Arial" w:cs="Arial"/>
          <w:sz w:val="24"/>
          <w:szCs w:val="24"/>
        </w:rPr>
        <w:t>9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1F18A3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36B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9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45105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62B4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77958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2021-04-19T19:05:00Z</dcterms:created>
  <dcterms:modified xsi:type="dcterms:W3CDTF">2021-04-19T19:08:00Z</dcterms:modified>
</cp:coreProperties>
</file>