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735740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F10428">
        <w:rPr>
          <w:rFonts w:ascii="Arial" w:hAnsi="Arial" w:cs="Arial"/>
          <w:b/>
          <w:sz w:val="22"/>
        </w:rPr>
        <w:t>Justina Ferreira de Carvalho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F10428">
        <w:rPr>
          <w:rFonts w:ascii="Arial" w:hAnsi="Arial" w:cs="Arial"/>
          <w:b/>
          <w:sz w:val="22"/>
        </w:rPr>
        <w:t xml:space="preserve">Parque Santo </w:t>
      </w:r>
      <w:r w:rsidR="00F10428">
        <w:rPr>
          <w:rFonts w:ascii="Arial" w:hAnsi="Arial" w:cs="Arial"/>
          <w:b/>
          <w:sz w:val="22"/>
        </w:rPr>
        <w:t>Antonio</w:t>
      </w:r>
      <w:r w:rsidR="00885A70">
        <w:rPr>
          <w:rFonts w:ascii="Arial" w:hAnsi="Arial" w:cs="Arial"/>
          <w:b/>
          <w:sz w:val="22"/>
        </w:rPr>
        <w:t xml:space="preserve">. </w:t>
      </w:r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131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0875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0FE9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48B7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0428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2021-04-19T12:37:00Z</dcterms:created>
  <dcterms:modified xsi:type="dcterms:W3CDTF">2021-04-19T12:37:00Z</dcterms:modified>
</cp:coreProperties>
</file>