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0BE1" w:rsidP="00503D76">
      <w:pPr>
        <w:rPr>
          <w:rFonts w:ascii="Cambria" w:hAnsi="Cambria"/>
          <w:b/>
          <w:bCs/>
          <w:color w:val="000000" w:themeColor="text1"/>
          <w:sz w:val="25"/>
          <w:szCs w:val="25"/>
        </w:rPr>
      </w:pPr>
      <w:r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         </w:t>
      </w:r>
    </w:p>
    <w:p w:rsidR="00503D76" w:rsidRPr="001B488B" w:rsidP="00503D76">
      <w:pPr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1B488B"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PROJETO DE LEI Nº ______DE </w:t>
      </w:r>
      <w:r>
        <w:rPr>
          <w:rFonts w:ascii="Cambria" w:hAnsi="Cambria"/>
          <w:b/>
          <w:bCs/>
          <w:color w:val="000000" w:themeColor="text1"/>
          <w:sz w:val="25"/>
          <w:szCs w:val="25"/>
        </w:rPr>
        <w:t>27 de janeiro de 2025</w:t>
      </w:r>
    </w:p>
    <w:p w:rsidR="00503D76" w:rsidRPr="001B488B" w:rsidP="00503D76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</w:pPr>
      <w:r w:rsidRPr="001B488B">
        <w:rPr>
          <w:rStyle w:val="Strong"/>
          <w:rFonts w:ascii="Cambria" w:hAnsi="Cambria" w:cs="Arial"/>
          <w:i/>
          <w:iCs/>
          <w:color w:val="000000" w:themeColor="text1"/>
          <w:sz w:val="25"/>
          <w:szCs w:val="25"/>
        </w:rPr>
        <w:t>"</w:t>
      </w:r>
      <w:r w:rsidRPr="001B488B"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  <w:t>Dispõe sobre a concessão de isenção na tarifa de ônibus para familiares, responsáveis e/ou cuidadores de pessoas com Transtorno do Espectro Autista (TEA)</w:t>
      </w:r>
      <w:r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  <w:t xml:space="preserve"> </w:t>
      </w:r>
      <w:r>
        <w:rPr>
          <w:rStyle w:val="Strong"/>
          <w:rFonts w:ascii="Cambria" w:hAnsi="Cambria" w:cs="Arial"/>
          <w:i/>
          <w:iCs/>
          <w:color w:val="1F1F1F"/>
          <w:sz w:val="26"/>
          <w:szCs w:val="26"/>
        </w:rPr>
        <w:t>e pessoas com Síndrome de Down</w:t>
      </w:r>
      <w:r w:rsidRPr="001B488B"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  <w:t xml:space="preserve"> e dá outras providências”.</w:t>
      </w:r>
    </w:p>
    <w:p w:rsidR="00503D76" w:rsidRPr="001B488B" w:rsidP="00503D76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5"/>
          <w:szCs w:val="25"/>
        </w:rPr>
      </w:pPr>
    </w:p>
    <w:p w:rsidR="00503D76" w:rsidRPr="00E50B11" w:rsidP="00503D76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</w:rPr>
      </w:pPr>
      <w:r w:rsidRPr="00E50B11">
        <w:rPr>
          <w:rFonts w:ascii="Cambria" w:hAnsi="Cambria"/>
          <w:b/>
          <w:bCs/>
          <w:color w:val="000000" w:themeColor="text1"/>
        </w:rPr>
        <w:t>O PREFEITO DO MUNICÍPIO DE SUMARÉ.</w:t>
      </w:r>
    </w:p>
    <w:p w:rsidR="00503D76" w:rsidRPr="00E50B11" w:rsidP="00503D76">
      <w:pPr>
        <w:spacing w:line="276" w:lineRule="auto"/>
        <w:ind w:firstLine="3"/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  <w:t>Faço saber que a Câmara Municipal de Sumaré aprovou e eu sanciono e promulgo a seguinte Lei.</w:t>
      </w:r>
    </w:p>
    <w:p w:rsidR="00503D76" w:rsidRPr="00E50B11" w:rsidP="00503D76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1º</w:t>
      </w:r>
      <w:r w:rsidRPr="00E50B11">
        <w:rPr>
          <w:rFonts w:ascii="Cambria" w:hAnsi="Cambria"/>
          <w:color w:val="000000" w:themeColor="text1"/>
        </w:rPr>
        <w:t xml:space="preserve"> - Fica estabelecido que os pais, familiares, responsáveis e/ou cuidadores de pessoas com Transtorno do Espectro Autista (TEA), </w:t>
      </w:r>
      <w:r w:rsidRPr="00E50B11">
        <w:rPr>
          <w:rStyle w:val="Strong"/>
          <w:rFonts w:ascii="Cambria" w:hAnsi="Cambria" w:cs="Arial"/>
          <w:color w:val="1F1F1F"/>
        </w:rPr>
        <w:t>e pessoas com Síndrome de Down</w:t>
      </w:r>
      <w:r w:rsidRPr="00E50B11">
        <w:rPr>
          <w:rStyle w:val="Strong"/>
          <w:rFonts w:ascii="Cambria" w:hAnsi="Cambria" w:cs="Arial"/>
          <w:i/>
          <w:iCs/>
          <w:color w:val="1F1F1F"/>
        </w:rPr>
        <w:t xml:space="preserve"> </w:t>
      </w:r>
      <w:r w:rsidRPr="00E50B11">
        <w:rPr>
          <w:rFonts w:ascii="Cambria" w:hAnsi="Cambria"/>
          <w:color w:val="000000" w:themeColor="text1"/>
        </w:rPr>
        <w:t>devidamente identificados como tal, terão direito à isenção na tarifa de ônibus no município de Sumaré.</w:t>
      </w:r>
    </w:p>
    <w:p w:rsidR="00503D76" w:rsidRPr="00E50B11" w:rsidP="00503D76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2º -</w:t>
      </w:r>
      <w:r w:rsidRPr="00E50B11">
        <w:rPr>
          <w:rFonts w:ascii="Cambria" w:hAnsi="Cambria"/>
          <w:color w:val="000000" w:themeColor="text1"/>
        </w:rPr>
        <w:t xml:space="preserve"> A isenção será concedida mediante apresentação de documentação comprobatória, que poderá incluir laudo médico, declaração de instituição de saúde ou documento equivalente, que ateste a condição de autismo ou síndrome de </w:t>
      </w:r>
      <w:r w:rsidRPr="00E50B11">
        <w:rPr>
          <w:rFonts w:ascii="Cambria" w:hAnsi="Cambria"/>
          <w:color w:val="000000" w:themeColor="text1"/>
        </w:rPr>
        <w:t>down</w:t>
      </w:r>
      <w:r w:rsidRPr="00E50B11">
        <w:rPr>
          <w:rFonts w:ascii="Cambria" w:hAnsi="Cambria"/>
          <w:color w:val="000000" w:themeColor="text1"/>
        </w:rPr>
        <w:t xml:space="preserve"> da pessoa sob os cuidados do beneficiário.</w:t>
      </w:r>
    </w:p>
    <w:p w:rsidR="00503D76" w:rsidRPr="00E50B11" w:rsidP="00503D76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3º -</w:t>
      </w:r>
      <w:r w:rsidRPr="00E50B11">
        <w:rPr>
          <w:rFonts w:ascii="Cambria" w:hAnsi="Cambria"/>
          <w:color w:val="000000" w:themeColor="text1"/>
        </w:rPr>
        <w:t xml:space="preserve"> A isenção abrange todos os tipos de transporte coletivo público, incluindo ônibus urbanos e demais modais disponíveis no município.</w:t>
      </w:r>
    </w:p>
    <w:p w:rsidR="00503D76" w:rsidRPr="00E50B11" w:rsidP="00503D76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 xml:space="preserve">Art. 4º - </w:t>
      </w:r>
      <w:r w:rsidRPr="00E50B11">
        <w:rPr>
          <w:rFonts w:ascii="Cambria" w:hAnsi="Cambria"/>
          <w:color w:val="000000" w:themeColor="text1"/>
        </w:rPr>
        <w:t>Para usufruir da isenção, os interessados deverão solicitar a emissão de um cartão de transporte especial, que será disponibilizado pelas autoridades competentes mediante a apresentação da documentação exigida.</w:t>
      </w:r>
    </w:p>
    <w:p w:rsidR="00503D76" w:rsidRPr="00E50B11" w:rsidP="00503D76">
      <w:pPr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5º -</w:t>
      </w:r>
      <w:r w:rsidRPr="00E50B11">
        <w:rPr>
          <w:rFonts w:ascii="Cambria" w:hAnsi="Cambria"/>
          <w:color w:val="000000" w:themeColor="text1"/>
        </w:rPr>
        <w:t xml:space="preserve"> O Poder Executivo municipal ficará responsável por regulamentar os procedimentos para a concessão da isenção, bem como a emissão e validação dos cartões de transporte especial.</w:t>
      </w:r>
    </w:p>
    <w:p w:rsidR="00503D76" w:rsidRPr="00E50B11" w:rsidP="00503D76">
      <w:pPr>
        <w:jc w:val="both"/>
        <w:rPr>
          <w:rStyle w:val="Strong"/>
          <w:rFonts w:ascii="Cambria" w:hAnsi="Cambria" w:cs="Arial"/>
          <w:color w:val="000000" w:themeColor="text1"/>
        </w:rPr>
      </w:pP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ab/>
      </w:r>
      <w:r w:rsidRPr="00E50B11">
        <w:rPr>
          <w:rFonts w:ascii="Cambria" w:hAnsi="Cambria"/>
          <w:b/>
          <w:bCs/>
          <w:color w:val="000000" w:themeColor="text1"/>
        </w:rPr>
        <w:t>Art. 6º -</w:t>
      </w:r>
      <w:r w:rsidRPr="00E50B11">
        <w:rPr>
          <w:rFonts w:ascii="Cambria" w:hAnsi="Cambria"/>
          <w:color w:val="000000" w:themeColor="text1"/>
        </w:rPr>
        <w:t xml:space="preserve"> Esta lei entra em vigor na data de sua publicação.</w:t>
      </w:r>
      <w:r w:rsidRPr="00E50B11">
        <w:rPr>
          <w:rStyle w:val="Strong"/>
          <w:rFonts w:ascii="Cambria" w:hAnsi="Cambria" w:cs="Arial"/>
          <w:color w:val="000000" w:themeColor="text1"/>
        </w:rPr>
        <w:tab/>
      </w:r>
    </w:p>
    <w:p w:rsidR="00503D76" w:rsidRPr="00E50B11" w:rsidP="00503D76">
      <w:pPr>
        <w:jc w:val="both"/>
        <w:rPr>
          <w:rFonts w:ascii="Cambria" w:hAnsi="Cambria" w:cs="Arial"/>
          <w:color w:val="000000" w:themeColor="text1"/>
        </w:rPr>
      </w:pPr>
    </w:p>
    <w:p w:rsidR="00503D76" w:rsidP="00503D76">
      <w:pPr>
        <w:rPr>
          <w:rFonts w:ascii="Cambria" w:hAnsi="Cambria" w:cs="Arial"/>
          <w:color w:val="1F1F1F"/>
        </w:rPr>
      </w:pPr>
      <w:r w:rsidRPr="00E50B11">
        <w:rPr>
          <w:rFonts w:ascii="Cambria" w:hAnsi="Cambria" w:cs="Arial"/>
          <w:color w:val="1F1F1F"/>
        </w:rPr>
        <w:tab/>
      </w:r>
      <w:r w:rsidRPr="00E50B11">
        <w:rPr>
          <w:rFonts w:ascii="Cambria" w:hAnsi="Cambria" w:cs="Arial"/>
          <w:color w:val="1F1F1F"/>
        </w:rPr>
        <w:tab/>
        <w:t xml:space="preserve">Sala das Sessões, </w:t>
      </w:r>
      <w:r>
        <w:rPr>
          <w:rFonts w:ascii="Cambria" w:hAnsi="Cambria" w:cs="Arial"/>
          <w:color w:val="1F1F1F"/>
        </w:rPr>
        <w:t>27 de janeiro de 2025</w:t>
      </w:r>
    </w:p>
    <w:p w:rsidR="00424F37" w:rsidP="00503D76">
      <w:pPr>
        <w:rPr>
          <w:rFonts w:ascii="Cambria" w:hAnsi="Cambria" w:cs="Arial"/>
          <w:color w:val="1F1F1F"/>
        </w:rPr>
      </w:pPr>
    </w:p>
    <w:p w:rsidR="00424F37" w:rsidP="00503D76">
      <w:pPr>
        <w:rPr>
          <w:rFonts w:ascii="Cambria" w:hAnsi="Cambria" w:cs="Arial"/>
          <w:color w:val="1F1F1F"/>
        </w:rPr>
      </w:pPr>
    </w:p>
    <w:p w:rsidR="00424F37" w:rsidRPr="00E50B11" w:rsidP="00503D76">
      <w:pPr>
        <w:rPr>
          <w:rFonts w:ascii="Cambria" w:hAnsi="Cambria" w:cs="Arial"/>
          <w:color w:val="1F1F1F"/>
        </w:rPr>
      </w:pPr>
    </w:p>
    <w:p w:rsidR="00503D76" w:rsidRPr="001B488B" w:rsidP="00503D76">
      <w:pPr>
        <w:rPr>
          <w:color w:val="000000" w:themeColor="text1"/>
          <w:sz w:val="25"/>
          <w:szCs w:val="25"/>
        </w:rPr>
      </w:pPr>
    </w:p>
    <w:p w:rsidR="00503D76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>
        <w:rPr>
          <w:rFonts w:ascii="Cambria" w:hAnsi="Cambria"/>
          <w:b/>
          <w:bCs/>
          <w:color w:val="000000" w:themeColor="text1"/>
          <w:sz w:val="25"/>
          <w:szCs w:val="25"/>
        </w:rPr>
        <w:t>Rudinei Lobo</w:t>
      </w:r>
    </w:p>
    <w:p w:rsidR="00503D76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>
        <w:rPr>
          <w:rFonts w:ascii="Cambria" w:hAnsi="Cambria"/>
          <w:b/>
          <w:bCs/>
          <w:color w:val="000000" w:themeColor="text1"/>
          <w:sz w:val="25"/>
          <w:szCs w:val="25"/>
        </w:rPr>
        <w:t>Vereador</w:t>
      </w:r>
    </w:p>
    <w:p w:rsidR="00503D76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</w:p>
    <w:p w:rsidR="00503D76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</w:p>
    <w:p w:rsidR="00503D76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</w:p>
    <w:p w:rsidR="00503D76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</w:p>
    <w:p w:rsidR="00503D76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</w:p>
    <w:p w:rsidR="00503D76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</w:p>
    <w:p w:rsidR="00503D76" w:rsidRPr="001B488B" w:rsidP="00503D76">
      <w:pPr>
        <w:spacing w:after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503D76" w:rsidP="00503D7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eastAsiaTheme="majorEastAsia" w:cs="Arial"/>
          <w:color w:val="000000" w:themeColor="text1"/>
          <w:sz w:val="22"/>
          <w:szCs w:val="22"/>
        </w:rPr>
      </w:pPr>
    </w:p>
    <w:p w:rsidR="00503D76" w:rsidP="00503D7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eastAsiaTheme="majorEastAsia" w:cs="Arial"/>
          <w:color w:val="000000" w:themeColor="text1"/>
          <w:sz w:val="22"/>
          <w:szCs w:val="22"/>
        </w:rPr>
      </w:pPr>
      <w:r w:rsidRPr="00E50B11">
        <w:rPr>
          <w:rStyle w:val="Strong"/>
          <w:rFonts w:ascii="Cambria" w:hAnsi="Cambria" w:eastAsiaTheme="majorEastAsia" w:cs="Arial"/>
          <w:color w:val="000000" w:themeColor="text1"/>
          <w:sz w:val="22"/>
          <w:szCs w:val="22"/>
        </w:rPr>
        <w:t>J U S T I F I C A T I V A</w:t>
      </w:r>
    </w:p>
    <w:p w:rsidR="00503D76" w:rsidP="00503D7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eastAsiaTheme="majorEastAsia" w:cs="Arial"/>
          <w:color w:val="000000" w:themeColor="text1"/>
          <w:sz w:val="22"/>
          <w:szCs w:val="22"/>
        </w:rPr>
      </w:pPr>
    </w:p>
    <w:p w:rsidR="00503D76" w:rsidRPr="00E50B11" w:rsidP="00503D76">
      <w:pPr>
        <w:spacing w:line="276" w:lineRule="auto"/>
        <w:jc w:val="both"/>
        <w:rPr>
          <w:rFonts w:ascii="Cambria" w:hAnsi="Cambria"/>
          <w:color w:val="000000" w:themeColor="text1"/>
        </w:rPr>
      </w:pPr>
      <w:r w:rsidRPr="00E50B11">
        <w:rPr>
          <w:rFonts w:ascii="Cambria" w:hAnsi="Cambria" w:cs="Arial"/>
          <w:color w:val="000000" w:themeColor="text1"/>
        </w:rPr>
        <w:tab/>
      </w:r>
      <w:r w:rsidRPr="00E50B11">
        <w:rPr>
          <w:rFonts w:ascii="Cambria" w:hAnsi="Cambria" w:cs="Arial"/>
          <w:color w:val="000000" w:themeColor="text1"/>
        </w:rPr>
        <w:tab/>
      </w:r>
      <w:r w:rsidRPr="00E50B11">
        <w:rPr>
          <w:rFonts w:ascii="Cambria" w:hAnsi="Cambria"/>
          <w:color w:val="000000" w:themeColor="text1"/>
        </w:rPr>
        <w:t xml:space="preserve">O presente projeto de lei tem como objetivo proporcionar maior acessibilidade e facilitar a mobilidade urbana para pais, familiares, responsáveis e/ou cuidadores de pessoas portadoras de autismo ou </w:t>
      </w:r>
      <w:r>
        <w:rPr>
          <w:rFonts w:ascii="Cambria" w:hAnsi="Cambria"/>
          <w:color w:val="000000" w:themeColor="text1"/>
        </w:rPr>
        <w:t>S</w:t>
      </w:r>
      <w:r w:rsidRPr="00E50B11">
        <w:rPr>
          <w:rFonts w:ascii="Cambria" w:hAnsi="Cambria"/>
          <w:color w:val="000000" w:themeColor="text1"/>
        </w:rPr>
        <w:t xml:space="preserve">índrome de </w:t>
      </w:r>
      <w:r>
        <w:rPr>
          <w:rFonts w:ascii="Cambria" w:hAnsi="Cambria"/>
          <w:color w:val="000000" w:themeColor="text1"/>
        </w:rPr>
        <w:t>D</w:t>
      </w:r>
      <w:r w:rsidRPr="00E50B11">
        <w:rPr>
          <w:rFonts w:ascii="Cambria" w:hAnsi="Cambria"/>
          <w:color w:val="000000" w:themeColor="text1"/>
        </w:rPr>
        <w:t>own. A isenção na tarifa de ônibus visa aliviar os custos financeiros desses indivíduos, que frequentemente enfrentam desafios adicionais no transporte público. A medida busca promover a inclusão e garantir a igualdade de oportunidades para todos os cidadãos, contribuindo para a qualidade de vida das pessoas com autismo e de suas famílias.</w:t>
      </w:r>
    </w:p>
    <w:p w:rsidR="00503D76" w:rsidRPr="00E50B11" w:rsidP="00503D76">
      <w:pPr>
        <w:pStyle w:val="Heading1"/>
        <w:ind w:left="2124" w:right="-567" w:firstLine="708"/>
        <w:rPr>
          <w:rFonts w:ascii="Cambria" w:hAnsi="Cambria" w:cs="Arial"/>
          <w:color w:val="1F1F1F"/>
          <w:sz w:val="22"/>
          <w:szCs w:val="22"/>
        </w:rPr>
      </w:pPr>
    </w:p>
    <w:p w:rsidR="00503D76" w:rsidRPr="00E50B11" w:rsidP="00503D76">
      <w:pPr>
        <w:pStyle w:val="Heading1"/>
        <w:ind w:left="2124" w:right="-567" w:hanging="706"/>
        <w:rPr>
          <w:color w:val="000000" w:themeColor="text1"/>
          <w:sz w:val="22"/>
          <w:szCs w:val="22"/>
        </w:rPr>
      </w:pPr>
      <w:r w:rsidRPr="00E50B11">
        <w:rPr>
          <w:rFonts w:ascii="Cambria" w:hAnsi="Cambria" w:cs="Arial"/>
          <w:color w:val="1F1F1F"/>
          <w:sz w:val="22"/>
          <w:szCs w:val="22"/>
        </w:rPr>
        <w:t xml:space="preserve">Sala das Sessões, </w:t>
      </w:r>
      <w:r>
        <w:rPr>
          <w:rFonts w:ascii="Cambria" w:hAnsi="Cambria" w:cs="Arial"/>
          <w:color w:val="1F1F1F"/>
          <w:sz w:val="22"/>
          <w:szCs w:val="22"/>
        </w:rPr>
        <w:t xml:space="preserve">27 de </w:t>
      </w:r>
      <w:r>
        <w:rPr>
          <w:rFonts w:ascii="Cambria" w:hAnsi="Cambria" w:cs="Arial"/>
          <w:color w:val="1F1F1F"/>
          <w:sz w:val="22"/>
          <w:szCs w:val="22"/>
        </w:rPr>
        <w:t>Janeiro</w:t>
      </w:r>
      <w:r>
        <w:rPr>
          <w:rFonts w:ascii="Cambria" w:hAnsi="Cambria" w:cs="Arial"/>
          <w:color w:val="1F1F1F"/>
          <w:sz w:val="22"/>
          <w:szCs w:val="22"/>
        </w:rPr>
        <w:t xml:space="preserve"> de 2025</w:t>
      </w:r>
    </w:p>
    <w:p w:rsidR="00503D76" w:rsidP="00503D76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:rsidR="00503D76" w:rsidP="00503D76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:rsidR="00503D76" w:rsidRPr="00E50B11" w:rsidP="00503D76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:rsidR="00503D76" w:rsidRPr="00F3024D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F3024D">
        <w:rPr>
          <w:rFonts w:ascii="Cambria" w:hAnsi="Cambria"/>
          <w:b/>
          <w:bCs/>
          <w:color w:val="000000" w:themeColor="text1"/>
          <w:sz w:val="25"/>
          <w:szCs w:val="25"/>
        </w:rPr>
        <w:t>Rudinei Lobo</w:t>
      </w:r>
    </w:p>
    <w:p w:rsidR="00503D76" w:rsidRPr="00F3024D" w:rsidP="00503D76">
      <w:pPr>
        <w:spacing w:after="0"/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F3024D">
        <w:rPr>
          <w:rFonts w:ascii="Cambria" w:hAnsi="Cambria"/>
          <w:b/>
          <w:bCs/>
          <w:color w:val="000000" w:themeColor="text1"/>
          <w:sz w:val="25"/>
          <w:szCs w:val="25"/>
        </w:rPr>
        <w:t>Vereador</w:t>
      </w:r>
    </w:p>
    <w:p w:rsidR="006F6795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76"/>
    <w:rsid w:val="001B488B"/>
    <w:rsid w:val="00424F37"/>
    <w:rsid w:val="004F59EF"/>
    <w:rsid w:val="00503D76"/>
    <w:rsid w:val="00630742"/>
    <w:rsid w:val="006F6795"/>
    <w:rsid w:val="007641EC"/>
    <w:rsid w:val="008C1C59"/>
    <w:rsid w:val="00BE0BE1"/>
    <w:rsid w:val="00C017C6"/>
    <w:rsid w:val="00E50B11"/>
    <w:rsid w:val="00F3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C995BD-BC54-4E09-A869-A920290B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76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03D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03D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03D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03D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03D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03D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03D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03D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03D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03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03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03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03D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03D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03D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03D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03D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03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03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03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03D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03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03D7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03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D7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3D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03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03D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D7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0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03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3</cp:revision>
  <cp:lastPrinted>2025-01-27T15:04:00Z</cp:lastPrinted>
  <dcterms:created xsi:type="dcterms:W3CDTF">2025-01-27T15:01:00Z</dcterms:created>
  <dcterms:modified xsi:type="dcterms:W3CDTF">2025-01-27T15:04:00Z</dcterms:modified>
</cp:coreProperties>
</file>