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AD20DD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355C85" w:rsidR="00355C85">
        <w:rPr>
          <w:rFonts w:ascii="Tahoma" w:hAnsi="Tahoma" w:cs="Tahoma"/>
          <w:b/>
          <w:sz w:val="24"/>
          <w:szCs w:val="24"/>
        </w:rPr>
        <w:t xml:space="preserve">Rua Francisco Camilo </w:t>
      </w:r>
      <w:r w:rsidRPr="00355C85" w:rsidR="00355C85">
        <w:rPr>
          <w:rFonts w:ascii="Tahoma" w:hAnsi="Tahoma" w:cs="Tahoma"/>
          <w:b/>
          <w:sz w:val="24"/>
          <w:szCs w:val="24"/>
        </w:rPr>
        <w:t>Giaj-Levra</w:t>
      </w:r>
      <w:r w:rsidRPr="00355C85" w:rsidR="00355C85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355C85">
        <w:rPr>
          <w:rFonts w:ascii="Tahoma" w:hAnsi="Tahoma" w:cs="Tahoma"/>
          <w:bCs/>
          <w:sz w:val="24"/>
          <w:szCs w:val="24"/>
        </w:rPr>
        <w:t>261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355C85" w:rsidR="00355C85">
        <w:rPr>
          <w:rFonts w:ascii="Tahoma" w:hAnsi="Tahoma" w:cs="Tahoma"/>
          <w:b/>
          <w:sz w:val="24"/>
          <w:szCs w:val="24"/>
        </w:rPr>
        <w:t>Vila Santana</w:t>
      </w:r>
      <w:r w:rsidRPr="00355C85" w:rsidR="00355C8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496FD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0D47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08061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3E5E95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2025-01-27T13:23:00Z</dcterms:created>
  <dcterms:modified xsi:type="dcterms:W3CDTF">2025-01-27T13:23:00Z</dcterms:modified>
</cp:coreProperties>
</file>