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8C8B" w14:textId="7F4FF295" w:rsidR="002E16DC" w:rsidRPr="0007005A" w:rsidRDefault="002E16DC" w:rsidP="002E16DC">
      <w:pPr>
        <w:jc w:val="center"/>
        <w:rPr>
          <w:b/>
          <w:bCs/>
          <w:sz w:val="24"/>
          <w:szCs w:val="24"/>
        </w:rPr>
      </w:pPr>
      <w:permStart w:id="2123777875" w:edGrp="everyone"/>
      <w:r w:rsidRPr="0007005A">
        <w:rPr>
          <w:b/>
          <w:bCs/>
          <w:sz w:val="24"/>
          <w:szCs w:val="24"/>
        </w:rPr>
        <w:t>PROJETO DE LEI N°   /2025</w:t>
      </w:r>
    </w:p>
    <w:p w14:paraId="69478B88" w14:textId="2573C066" w:rsidR="002E16DC" w:rsidRPr="002E16DC" w:rsidRDefault="002E16DC" w:rsidP="002E16DC">
      <w:pPr>
        <w:ind w:left="3686" w:firstLine="425"/>
        <w:jc w:val="both"/>
        <w:rPr>
          <w:b/>
          <w:bCs/>
        </w:rPr>
      </w:pPr>
      <w:r w:rsidRPr="002E16DC">
        <w:rPr>
          <w:b/>
          <w:bCs/>
        </w:rPr>
        <w:t>“Dispõe sobre a criação do Bilhete Único no sistema de transporte coletivo da cidade de Sumaré e autoriza o Poder Executivo Municipal a firmar convênios com o Governo do Estado de São Paulo e os Municípios da Região Metropolitana de Campinas, a fim de implantar o Bilhete Único Metropolitano e dá outras providências</w:t>
      </w:r>
      <w:r>
        <w:rPr>
          <w:b/>
          <w:bCs/>
        </w:rPr>
        <w:t>.</w:t>
      </w:r>
      <w:r w:rsidRPr="002E16DC">
        <w:rPr>
          <w:b/>
          <w:bCs/>
        </w:rPr>
        <w:t>”</w:t>
      </w:r>
    </w:p>
    <w:p w14:paraId="5BCC1A6D" w14:textId="77777777" w:rsidR="002E16DC" w:rsidRDefault="002E16DC" w:rsidP="002E16DC">
      <w:pPr>
        <w:rPr>
          <w:b/>
          <w:bCs/>
        </w:rPr>
      </w:pPr>
    </w:p>
    <w:p w14:paraId="78C0D4D7" w14:textId="7CC63AD6" w:rsidR="002E16DC" w:rsidRPr="002E16DC" w:rsidRDefault="002E16DC" w:rsidP="002E16DC">
      <w:pPr>
        <w:rPr>
          <w:b/>
          <w:bCs/>
        </w:rPr>
      </w:pPr>
      <w:r w:rsidRPr="002E16DC">
        <w:rPr>
          <w:b/>
          <w:bCs/>
        </w:rPr>
        <w:t xml:space="preserve"> A Câmara Municipal de Sumaré promulga e eu sanciono:</w:t>
      </w:r>
    </w:p>
    <w:p w14:paraId="18B246A7" w14:textId="77777777" w:rsidR="002E16DC" w:rsidRPr="002E16DC" w:rsidRDefault="002E16DC" w:rsidP="002E16DC">
      <w:r w:rsidRPr="002E16DC">
        <w:rPr>
          <w:b/>
          <w:bCs/>
        </w:rPr>
        <w:t xml:space="preserve"> </w:t>
      </w:r>
      <w:r w:rsidRPr="002E16DC">
        <w:t xml:space="preserve">Art. 1º - Fica criado o Bilhete Único nas linhas urbanas de ônibus e micro-ônibus da cidade de Sumaré </w:t>
      </w:r>
    </w:p>
    <w:p w14:paraId="0A4D229A" w14:textId="77777777" w:rsidR="002E16DC" w:rsidRPr="002E16DC" w:rsidRDefault="002E16DC" w:rsidP="002E16DC">
      <w:r w:rsidRPr="002E16DC">
        <w:t xml:space="preserve"> Art. 2º - O portador do Bilhete poderá se transferir livremente e sem acréscimo tarifário por todas as linhas regulamentadas do sistema de transporte coletivo no período de sua validade.</w:t>
      </w:r>
    </w:p>
    <w:p w14:paraId="4C352EAF" w14:textId="77777777" w:rsidR="002E16DC" w:rsidRPr="002E16DC" w:rsidRDefault="002E16DC" w:rsidP="002E16DC">
      <w:r w:rsidRPr="002E16DC">
        <w:t xml:space="preserve"> Parágrafo 1º - O Bilhete poderá ser carregado no próprio veículo ou em postos autorizados de venda.</w:t>
      </w:r>
    </w:p>
    <w:p w14:paraId="2F4CC704" w14:textId="77777777" w:rsidR="002E16DC" w:rsidRPr="002E16DC" w:rsidRDefault="002E16DC" w:rsidP="002E16DC">
      <w:r w:rsidRPr="002E16DC">
        <w:t xml:space="preserve"> Parágrafo 2º - O usuário ao adentrar o veículo deverá registrar o horário através dos equipamentos eletrônicos instalados.</w:t>
      </w:r>
    </w:p>
    <w:p w14:paraId="2F7BBD52" w14:textId="77777777" w:rsidR="002E16DC" w:rsidRPr="002E16DC" w:rsidRDefault="002E16DC" w:rsidP="002E16DC">
      <w:r w:rsidRPr="002E16DC">
        <w:t xml:space="preserve"> Parágrafo 3º - O usuário ao trocar de veículo deverá registrar novamente seu Bilhete através dos equipamentos eletrônicos instalados.  </w:t>
      </w:r>
    </w:p>
    <w:p w14:paraId="391AB69A" w14:textId="77777777" w:rsidR="002E16DC" w:rsidRPr="002E16DC" w:rsidRDefault="002E16DC" w:rsidP="002E16DC">
      <w:r w:rsidRPr="002E16DC">
        <w:t>Parágrafo 4º - O prazo de validade do Bilhete será regulamentado pelo Poder Executivo levando em conta os tempos de viagem das linhas de transporte coletivo do Município.</w:t>
      </w:r>
    </w:p>
    <w:p w14:paraId="50DBF42E" w14:textId="77777777" w:rsidR="002E16DC" w:rsidRPr="002E16DC" w:rsidRDefault="002E16DC" w:rsidP="002E16DC">
      <w:r w:rsidRPr="002E16DC">
        <w:t xml:space="preserve">   Art. 3º - Fica o Poder Executivo Municipal autorizado a firmar convênios com o Governo do Estado de São Paulo e com os Municípios que compõe a Região Metropolitana de Campinas, com a finalidade de integrar os sistemas de bilhetagem eletrônica dos transportes coletivos de passageiros municipais e metropolitano através do Bilhete Único Metropolitano. </w:t>
      </w:r>
    </w:p>
    <w:p w14:paraId="2133786E" w14:textId="77777777" w:rsidR="002E16DC" w:rsidRPr="002E16DC" w:rsidRDefault="002E16DC" w:rsidP="002E16DC">
      <w:r w:rsidRPr="002E16DC">
        <w:t xml:space="preserve">  Parágrafo Único - A integração referida no caput inclui a integração temporal prevista no Bilhete Único conforme descrita no Art. 2º desta Lei. </w:t>
      </w:r>
    </w:p>
    <w:p w14:paraId="4E9FE721" w14:textId="77777777" w:rsidR="002E16DC" w:rsidRPr="002E16DC" w:rsidRDefault="002E16DC" w:rsidP="002E16DC">
      <w:r w:rsidRPr="002E16DC">
        <w:t xml:space="preserve">  Art. 4º - O Poder Executivo regulamentará esta Lei naquilo que lhe couber.</w:t>
      </w:r>
    </w:p>
    <w:p w14:paraId="6772CEA7" w14:textId="77777777" w:rsidR="002E16DC" w:rsidRPr="002E16DC" w:rsidRDefault="002E16DC" w:rsidP="002E16DC">
      <w:r w:rsidRPr="002E16DC">
        <w:t xml:space="preserve">  Art. 5º - As eventuais despesas decorrentes da presente Lei correrão por conta de dotações orçamentárias próprias.</w:t>
      </w:r>
    </w:p>
    <w:p w14:paraId="3A6ECB90" w14:textId="77777777" w:rsidR="002E16DC" w:rsidRPr="002E16DC" w:rsidRDefault="002E16DC" w:rsidP="002E16DC">
      <w:r w:rsidRPr="002E16DC">
        <w:t xml:space="preserve">   Art. 6º - Esta lei entrará em vigor na data da sua publicação, revogadas as disposições em contrário.   </w:t>
      </w:r>
    </w:p>
    <w:p w14:paraId="4784268F" w14:textId="77777777" w:rsidR="002E16DC" w:rsidRPr="002E16DC" w:rsidRDefault="002E16DC" w:rsidP="002E16DC">
      <w:r w:rsidRPr="002E16DC">
        <w:t>Sala das Sessões 24 de Janeiro de 2025</w:t>
      </w:r>
    </w:p>
    <w:p w14:paraId="33C80E39" w14:textId="77777777" w:rsidR="002E16DC" w:rsidRPr="002E16DC" w:rsidRDefault="002E16DC" w:rsidP="002E16DC">
      <w:pPr>
        <w:rPr>
          <w:b/>
          <w:bCs/>
        </w:rPr>
      </w:pPr>
    </w:p>
    <w:p w14:paraId="1CD6651E" w14:textId="0B9466AE" w:rsidR="002E16DC" w:rsidRPr="002E16DC" w:rsidRDefault="002E16DC" w:rsidP="002E16DC">
      <w:pPr>
        <w:jc w:val="center"/>
        <w:rPr>
          <w:b/>
          <w:bCs/>
        </w:rPr>
      </w:pPr>
      <w:r w:rsidRPr="002E16DC">
        <w:rPr>
          <w:b/>
          <w:bCs/>
        </w:rPr>
        <w:t>RUDINEI LOBO</w:t>
      </w:r>
    </w:p>
    <w:p w14:paraId="67F20384" w14:textId="5733E432" w:rsidR="002E16DC" w:rsidRPr="002E16DC" w:rsidRDefault="002E16DC" w:rsidP="002E16DC">
      <w:pPr>
        <w:jc w:val="center"/>
        <w:rPr>
          <w:b/>
          <w:bCs/>
        </w:rPr>
      </w:pPr>
      <w:r w:rsidRPr="002E16DC">
        <w:rPr>
          <w:b/>
          <w:bCs/>
        </w:rPr>
        <w:t>Vereador</w:t>
      </w:r>
    </w:p>
    <w:p w14:paraId="4A7DD411" w14:textId="77777777" w:rsidR="002E16DC" w:rsidRDefault="002E16DC" w:rsidP="002E16DC">
      <w:pPr>
        <w:rPr>
          <w:b/>
          <w:bCs/>
        </w:rPr>
      </w:pPr>
    </w:p>
    <w:p w14:paraId="583D6658" w14:textId="77777777" w:rsidR="002E16DC" w:rsidRPr="002E16DC" w:rsidRDefault="002E16DC" w:rsidP="004D582E">
      <w:pPr>
        <w:jc w:val="center"/>
        <w:rPr>
          <w:b/>
          <w:bCs/>
          <w:sz w:val="28"/>
          <w:szCs w:val="28"/>
        </w:rPr>
      </w:pPr>
      <w:r w:rsidRPr="002E16DC">
        <w:rPr>
          <w:b/>
          <w:bCs/>
          <w:sz w:val="28"/>
          <w:szCs w:val="28"/>
        </w:rPr>
        <w:lastRenderedPageBreak/>
        <w:t>JUSTIFICATIVA</w:t>
      </w:r>
    </w:p>
    <w:p w14:paraId="468C1376" w14:textId="77777777" w:rsidR="002E16DC" w:rsidRPr="002E16DC" w:rsidRDefault="002E16DC" w:rsidP="002E16DC">
      <w:pPr>
        <w:rPr>
          <w:b/>
          <w:bCs/>
        </w:rPr>
      </w:pPr>
    </w:p>
    <w:p w14:paraId="06D37960" w14:textId="77777777" w:rsidR="002E16DC" w:rsidRPr="002E16DC" w:rsidRDefault="002E16DC" w:rsidP="002E16DC">
      <w:r w:rsidRPr="002E16DC">
        <w:t xml:space="preserve"> Senhor Presidente e Senhores Vereadores,</w:t>
      </w:r>
    </w:p>
    <w:p w14:paraId="79E413BD" w14:textId="77777777" w:rsidR="002E16DC" w:rsidRPr="002E16DC" w:rsidRDefault="002E16DC" w:rsidP="004D582E">
      <w:pPr>
        <w:jc w:val="both"/>
      </w:pPr>
      <w:r w:rsidRPr="002E16DC">
        <w:t xml:space="preserve"> A presente proposição visa autorizar o Poder Executivo Municipal a implantar em nossa cidade o sistema de tarifação do transporte conhecido como Bilhete Único. </w:t>
      </w:r>
    </w:p>
    <w:p w14:paraId="3DD63EE2" w14:textId="77777777" w:rsidR="002E16DC" w:rsidRPr="002E16DC" w:rsidRDefault="002E16DC" w:rsidP="004D582E">
      <w:pPr>
        <w:jc w:val="both"/>
      </w:pPr>
      <w:r w:rsidRPr="002E16DC">
        <w:t xml:space="preserve"> Esse sistema de cobrança por tempo de utilização já demonstrou seu sucesso nas cidades de São Paulo e Campinas, onde verificou - se um aumento do número de passageiros, economia dos usuários com o transporte e maior comodidade e flexibilidade nos trajetos já que possibilita integrações, sem ônus tarifário, ao longo do percurso. </w:t>
      </w:r>
    </w:p>
    <w:p w14:paraId="5F373C71" w14:textId="77777777" w:rsidR="002E16DC" w:rsidRPr="002E16DC" w:rsidRDefault="002E16DC" w:rsidP="004D582E">
      <w:pPr>
        <w:jc w:val="both"/>
      </w:pPr>
      <w:r w:rsidRPr="002E16DC">
        <w:t xml:space="preserve"> O Bilhete Único supera a cobrança em cada veículo que encarece o transporte para o usuário e que, muitas vezes, o obriga a se deslocar até um terminal para realizar integrações sem pagar outra tarifa, onde isso é possível. </w:t>
      </w:r>
    </w:p>
    <w:p w14:paraId="65169ACF" w14:textId="77777777" w:rsidR="002E16DC" w:rsidRPr="002E16DC" w:rsidRDefault="002E16DC" w:rsidP="004D582E">
      <w:pPr>
        <w:jc w:val="both"/>
      </w:pPr>
      <w:r w:rsidRPr="002E16DC">
        <w:t>Temos certeza que a implantação do Bilhete Único em nossa cidade resultará em economia da população com o transporte – um dos itens que mais pesam na cesta básica da população mais pobre -, além do aumento do número de passageiros atraídos para o transporte coletivo pela redução de seu custo.</w:t>
      </w:r>
    </w:p>
    <w:p w14:paraId="2F3DD649" w14:textId="77777777" w:rsidR="002E16DC" w:rsidRPr="002E16DC" w:rsidRDefault="002E16DC" w:rsidP="004D582E">
      <w:pPr>
        <w:jc w:val="both"/>
      </w:pPr>
      <w:r w:rsidRPr="002E16DC">
        <w:t xml:space="preserve"> Além disso, a presente proposição visa também autorizar o Poder Executivo Municipal a firmar convênios com o Governo do Estado de São Paulo e dos Municípios da Região Metropolitana de Campinas, a fim de integrar os sistemas de bilhetagem eletrônica dos transportes públicos coletivos municipais e metropolitano, estabelecendo, ainda, sua necessária política tarifária. </w:t>
      </w:r>
    </w:p>
    <w:p w14:paraId="72527540" w14:textId="77777777" w:rsidR="002E16DC" w:rsidRPr="002E16DC" w:rsidRDefault="002E16DC" w:rsidP="004D582E">
      <w:pPr>
        <w:jc w:val="both"/>
      </w:pPr>
      <w:r w:rsidRPr="002E16DC">
        <w:t>É de conhecimento que muitas pessoas da Região Metropolitana de Campinas, trabalham, estudam e se utilizam de diversos serviços em cidades diferentes daquelas em que residem, percorrendo diariamente grandes distâncias, tanto no transporte coletivo público municipal como metropolitano isso acarreta grande dispêndio de tempo e dinheiro</w:t>
      </w:r>
    </w:p>
    <w:p w14:paraId="60690412" w14:textId="77777777" w:rsidR="002E16DC" w:rsidRPr="002E16DC" w:rsidRDefault="002E16DC" w:rsidP="004D582E">
      <w:pPr>
        <w:jc w:val="both"/>
      </w:pPr>
      <w:r w:rsidRPr="002E16DC">
        <w:t>A experiência obtida com o Bilhete Único demonstra, inequivocamente, que sua implantação possibilitou aos usuários do transporte coletivo público municipal resolver as duas problemáticas apontadas no final do parágrafo anterior, sendo certo, ainda, que o referido bilhete acabou por resultar em maior segurança para o usuário.</w:t>
      </w:r>
    </w:p>
    <w:p w14:paraId="37CE0F11" w14:textId="77777777" w:rsidR="002E16DC" w:rsidRPr="002E16DC" w:rsidRDefault="002E16DC" w:rsidP="004D582E">
      <w:pPr>
        <w:jc w:val="both"/>
      </w:pPr>
      <w:r w:rsidRPr="002E16DC">
        <w:t xml:space="preserve">   Assim, pretendendo promover a agilidade, economia e segurança daqueles usuários que utilizam, simultaneamente, o transporte público metropolitano e municipal, sob a égide do interesse público envolvido nesta questão, o que poderá ser atestado em audiência pública necessária é que apresentamos tal proposição e contamos com a aprovação dos ilustres vereadores desta Casa </w:t>
      </w:r>
    </w:p>
    <w:p w14:paraId="7724C18F" w14:textId="77777777" w:rsidR="002E16DC" w:rsidRPr="002E16DC" w:rsidRDefault="002E16DC" w:rsidP="002E16DC">
      <w:r w:rsidRPr="002E16DC">
        <w:t>Sala das Sessões 24 de Janeiro de 2025</w:t>
      </w:r>
    </w:p>
    <w:p w14:paraId="5822889A" w14:textId="77777777" w:rsidR="002E16DC" w:rsidRPr="002E16DC" w:rsidRDefault="002E16DC" w:rsidP="002E16DC">
      <w:pPr>
        <w:rPr>
          <w:b/>
          <w:bCs/>
        </w:rPr>
      </w:pPr>
    </w:p>
    <w:p w14:paraId="3FDF6D50" w14:textId="77777777" w:rsidR="002E16DC" w:rsidRPr="002E16DC" w:rsidRDefault="002E16DC" w:rsidP="002E16DC">
      <w:pPr>
        <w:rPr>
          <w:b/>
          <w:bCs/>
        </w:rPr>
      </w:pPr>
      <w:r w:rsidRPr="002E16DC">
        <w:rPr>
          <w:b/>
          <w:bCs/>
        </w:rPr>
        <w:t xml:space="preserve">RUDINEI LOBO </w:t>
      </w:r>
    </w:p>
    <w:p w14:paraId="79716914" w14:textId="77777777" w:rsidR="002E16DC" w:rsidRPr="002E16DC" w:rsidRDefault="002E16DC" w:rsidP="002E16DC">
      <w:pPr>
        <w:rPr>
          <w:b/>
          <w:bCs/>
        </w:rPr>
      </w:pPr>
      <w:r w:rsidRPr="002E16DC">
        <w:rPr>
          <w:b/>
          <w:bCs/>
        </w:rPr>
        <w:t xml:space="preserve">Vereador </w:t>
      </w:r>
    </w:p>
    <w:permEnd w:id="2123777875"/>
    <w:p w14:paraId="1479EC4A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9D99" w14:textId="77777777" w:rsidR="00095C35" w:rsidRDefault="00095C35">
      <w:pPr>
        <w:spacing w:after="0" w:line="240" w:lineRule="auto"/>
      </w:pPr>
      <w:r>
        <w:separator/>
      </w:r>
    </w:p>
  </w:endnote>
  <w:endnote w:type="continuationSeparator" w:id="0">
    <w:p w14:paraId="2D8ADA6C" w14:textId="77777777" w:rsidR="00095C35" w:rsidRDefault="0009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BCE4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228E28A6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D1695" wp14:editId="25A8109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2BA35E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60C0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BCB1" w14:textId="77777777" w:rsidR="00095C35" w:rsidRDefault="00095C35">
      <w:pPr>
        <w:spacing w:after="0" w:line="240" w:lineRule="auto"/>
      </w:pPr>
      <w:r>
        <w:separator/>
      </w:r>
    </w:p>
  </w:footnote>
  <w:footnote w:type="continuationSeparator" w:id="0">
    <w:p w14:paraId="6C51D6E7" w14:textId="77777777" w:rsidR="00095C35" w:rsidRDefault="00095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BF01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9F4974B" wp14:editId="075CD51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F6799B7" wp14:editId="1480CA7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BE3E790" wp14:editId="613738D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0744270">
    <w:abstractNumId w:val="5"/>
  </w:num>
  <w:num w:numId="2" w16cid:durableId="278680537">
    <w:abstractNumId w:val="4"/>
  </w:num>
  <w:num w:numId="3" w16cid:durableId="1692488953">
    <w:abstractNumId w:val="2"/>
  </w:num>
  <w:num w:numId="4" w16cid:durableId="1667592538">
    <w:abstractNumId w:val="1"/>
  </w:num>
  <w:num w:numId="5" w16cid:durableId="1899003899">
    <w:abstractNumId w:val="3"/>
  </w:num>
  <w:num w:numId="6" w16cid:durableId="114520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05A"/>
    <w:rsid w:val="00095C35"/>
    <w:rsid w:val="000D2BDC"/>
    <w:rsid w:val="00104AAA"/>
    <w:rsid w:val="0015657E"/>
    <w:rsid w:val="00156CF8"/>
    <w:rsid w:val="0015726A"/>
    <w:rsid w:val="001A7207"/>
    <w:rsid w:val="002E16DC"/>
    <w:rsid w:val="00460A32"/>
    <w:rsid w:val="004B2CC9"/>
    <w:rsid w:val="004D582E"/>
    <w:rsid w:val="0051286F"/>
    <w:rsid w:val="00585A8D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307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724</Words>
  <Characters>3912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2025-01-24T12:59:00Z</cp:lastPrinted>
  <dcterms:created xsi:type="dcterms:W3CDTF">2021-05-03T13:59:00Z</dcterms:created>
  <dcterms:modified xsi:type="dcterms:W3CDTF">2025-01-24T13:00:00Z</dcterms:modified>
</cp:coreProperties>
</file>