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90F7A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044850211" w:edGrp="everyone"/>
    </w:p>
    <w:p w14:paraId="3E838593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6A83277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2025.</w:t>
      </w:r>
    </w:p>
    <w:p w14:paraId="0DA4E5D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A11033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9B5976B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567ECB6C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594EC91F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3E8690C4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4B6C7543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1ADB5ED0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6CD11260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2BBACB4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815844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70/2025.</w:t>
      </w:r>
    </w:p>
    <w:p w14:paraId="2C7FE8E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216318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8777C9B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AF441B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789E98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0D127B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2EDE72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BCABD08" w14:textId="024D0851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70/2025</w:t>
      </w:r>
      <w:r>
        <w:rPr>
          <w:rFonts w:ascii="Calibri" w:hAnsi="Calibri" w:cs="Calibri"/>
        </w:rPr>
        <w:t xml:space="preserve"> – “DISPÕE SOBRE A ISENÇÃO DO IMPOSTO PREDIAL E TERRITORIAL URBANO – IPTU PARA IGREJAS OU TEMPLOS DE QUALQUER CULTO QUE FUNCIONEM EM IMÓVEIS CEDIDOS OU ALUGADOS NO MUNICÍPIO DE SUMARÉ</w:t>
      </w:r>
      <w:r w:rsidR="000104D3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3BC2B64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7D7512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A51281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67B31B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F306C36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FB44F5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353F8C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77C753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CA88C6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920113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E40EF6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044850211"/>
    <w:p w14:paraId="2C2D1165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97C9F" w14:textId="77777777" w:rsidR="004F41A1" w:rsidRDefault="004F41A1">
      <w:r>
        <w:separator/>
      </w:r>
    </w:p>
  </w:endnote>
  <w:endnote w:type="continuationSeparator" w:id="0">
    <w:p w14:paraId="668453B0" w14:textId="77777777" w:rsidR="004F41A1" w:rsidRDefault="004F4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0C2B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41BA54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C54FFD" wp14:editId="7B9A54A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3A17CD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E95C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BBA5F" w14:textId="77777777" w:rsidR="004F41A1" w:rsidRDefault="004F41A1">
      <w:r>
        <w:separator/>
      </w:r>
    </w:p>
  </w:footnote>
  <w:footnote w:type="continuationSeparator" w:id="0">
    <w:p w14:paraId="11C35FE3" w14:textId="77777777" w:rsidR="004F41A1" w:rsidRDefault="004F41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15B1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EAFC99B" wp14:editId="68D6230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A0B077A" wp14:editId="142AD32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9F32E26" wp14:editId="113E3D6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1200309">
    <w:abstractNumId w:val="5"/>
  </w:num>
  <w:num w:numId="2" w16cid:durableId="859467199">
    <w:abstractNumId w:val="4"/>
  </w:num>
  <w:num w:numId="3" w16cid:durableId="1428382445">
    <w:abstractNumId w:val="2"/>
  </w:num>
  <w:num w:numId="4" w16cid:durableId="676470415">
    <w:abstractNumId w:val="1"/>
  </w:num>
  <w:num w:numId="5" w16cid:durableId="1520464628">
    <w:abstractNumId w:val="3"/>
  </w:num>
  <w:num w:numId="6" w16cid:durableId="2067950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4D3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4F41A1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DD26EF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1557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2025-01-22T14:40:00Z</dcterms:modified>
</cp:coreProperties>
</file>