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boleto bancário voluntário nos carnês de IPTU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