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Disque Denúncia de maus tratos a animais no Município de Sumaré e dá outras providências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