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0DD7" w:rsidRPr="00300DD7" w:rsidP="00300DD7" w14:paraId="4441764F" w14:textId="6310A45E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  <w:r w:rsidRPr="00300DD7">
        <w:rPr>
          <w:rFonts w:ascii="Cambria" w:hAnsi="Cambria"/>
          <w:b/>
          <w:bCs/>
          <w:sz w:val="26"/>
          <w:szCs w:val="26"/>
        </w:rPr>
        <w:t>PROJETO DE LEI</w:t>
      </w:r>
      <w:r>
        <w:rPr>
          <w:rFonts w:ascii="Cambria" w:hAnsi="Cambria"/>
          <w:b/>
          <w:bCs/>
          <w:sz w:val="26"/>
          <w:szCs w:val="26"/>
        </w:rPr>
        <w:t xml:space="preserve"> Nº ___________, DE 21 DE JANEIRO DE 2025.</w:t>
      </w:r>
      <w:r w:rsidRPr="00300DD7">
        <w:rPr>
          <w:rFonts w:ascii="Cambria" w:hAnsi="Cambria"/>
          <w:b/>
          <w:bCs/>
          <w:sz w:val="26"/>
          <w:szCs w:val="26"/>
        </w:rPr>
        <w:t xml:space="preserve">  </w:t>
      </w:r>
    </w:p>
    <w:p w:rsidR="00300DD7" w:rsidRPr="00300DD7" w:rsidP="00300DD7" w14:paraId="4164A36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1E648F11" w14:textId="654F2B7C">
      <w:pPr>
        <w:spacing w:line="276" w:lineRule="auto"/>
        <w:ind w:left="3544"/>
        <w:jc w:val="both"/>
        <w:rPr>
          <w:rFonts w:ascii="Cambria" w:hAnsi="Cambria"/>
          <w:b/>
          <w:bCs/>
          <w:sz w:val="26"/>
          <w:szCs w:val="26"/>
        </w:rPr>
      </w:pPr>
      <w:r w:rsidRPr="00300DD7">
        <w:rPr>
          <w:rFonts w:ascii="Cambria" w:hAnsi="Cambria"/>
          <w:b/>
          <w:bCs/>
          <w:sz w:val="26"/>
          <w:szCs w:val="26"/>
        </w:rPr>
        <w:t xml:space="preserve">“DISPÕE SOBRE </w:t>
      </w:r>
      <w:bookmarkStart w:id="1" w:name="_GoBack"/>
      <w:r w:rsidRPr="00300DD7">
        <w:rPr>
          <w:rFonts w:ascii="Cambria" w:hAnsi="Cambria"/>
          <w:b/>
          <w:bCs/>
          <w:sz w:val="26"/>
          <w:szCs w:val="26"/>
        </w:rPr>
        <w:t>A DISPENSA DE SERVIDOR PÚBLICO MUNICIPAL DE PARTE DA JORNADA DE TRABALHO PARA O ACOMPANHAMENTO DE PESSOA COM DEFICIÊNCIA E DÁ OUTRAS PROVIDÊNCIAS”,</w:t>
      </w:r>
    </w:p>
    <w:bookmarkEnd w:id="1"/>
    <w:p w:rsidR="00300DD7" w:rsidRPr="00300DD7" w:rsidP="00300DD7" w14:paraId="12D134E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2D08BDC2" w14:textId="3D26E442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6851">
        <w:rPr>
          <w:rFonts w:ascii="Cambria" w:hAnsi="Cambria"/>
          <w:sz w:val="24"/>
          <w:szCs w:val="24"/>
        </w:rPr>
        <w:t>Faço saber que a Câmara Municipal de Sumaré e eu sanciono e promulgo a seguinte lei:</w:t>
      </w:r>
    </w:p>
    <w:p w:rsidR="00300DD7" w:rsidP="00300DD7" w14:paraId="0498D7E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7EE73E75" w14:textId="184185F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Art. 1º Fica assegurado aos servidores públicos municipais que sejam genitores, curadores ou responsáveis legais,</w:t>
      </w:r>
      <w:r w:rsidR="00495CF8">
        <w:rPr>
          <w:rFonts w:ascii="Cambria" w:hAnsi="Cambria"/>
          <w:sz w:val="26"/>
          <w:szCs w:val="26"/>
        </w:rPr>
        <w:t xml:space="preserve"> em qualquer modalidade de vínculo jurídico</w:t>
      </w:r>
      <w:r w:rsidRPr="00300DD7">
        <w:rPr>
          <w:rFonts w:ascii="Cambria" w:hAnsi="Cambria"/>
          <w:sz w:val="26"/>
          <w:szCs w:val="26"/>
        </w:rPr>
        <w:t>, por pessoa com deficiência, o direito de serem dispensados do cumprimento de parte da respectiva jornada de trabalho, sem prejuízo do seu vencimento e demais vantagens fixas.</w:t>
      </w:r>
    </w:p>
    <w:p w:rsidR="00300DD7" w:rsidP="00300DD7" w14:paraId="09A5F12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300DD7" w:rsidP="00300DD7" w14:paraId="1A6C1706" w14:textId="17BCAFD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A dispensa do servidor ou servidora poderá corresponder até 4 horas de sua carga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horária por dia, durante os dias de seu expediente regular.</w:t>
      </w:r>
    </w:p>
    <w:p w:rsidR="00300DD7" w:rsidRPr="00300DD7" w:rsidP="00300DD7" w14:paraId="3D9F7B6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3FBBF6FB" w14:textId="51657FD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 xml:space="preserve">§ </w:t>
      </w:r>
      <w:r>
        <w:rPr>
          <w:rFonts w:ascii="Cambria" w:hAnsi="Cambria"/>
          <w:sz w:val="26"/>
          <w:szCs w:val="26"/>
        </w:rPr>
        <w:t>2</w:t>
      </w:r>
      <w:r w:rsidRPr="00300DD7">
        <w:rPr>
          <w:rFonts w:ascii="Cambria" w:hAnsi="Cambria"/>
          <w:sz w:val="26"/>
          <w:szCs w:val="26"/>
        </w:rPr>
        <w:t>º Na concessão da dispensa será considerada a possibilidade do servidor ou servidora prestar, de maneira parcial ou integral, o atendimento à pessoa com deficiência em horário diverso daquele seu de trabalho.</w:t>
      </w:r>
    </w:p>
    <w:p w:rsidR="00300DD7" w:rsidRPr="00300DD7" w:rsidP="00300DD7" w14:paraId="269FD9A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58B1F92A" w14:textId="79065C6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 xml:space="preserve">Art. 2º </w:t>
      </w:r>
      <w:r w:rsidRPr="00BD3CEF" w:rsidR="00BD3CEF">
        <w:rPr>
          <w:rFonts w:ascii="Cambria" w:hAnsi="Cambria"/>
          <w:sz w:val="26"/>
          <w:szCs w:val="26"/>
        </w:rPr>
        <w:t>A dispensa de jornada destina-se a assegurar à pessoa com deficiência condições adequadas para participação em programas e atendimentos terapêuticos prescritos por profissionais especializados."</w:t>
      </w:r>
      <w:r w:rsidRPr="00300DD7">
        <w:rPr>
          <w:rFonts w:ascii="Cambria" w:hAnsi="Cambria"/>
          <w:sz w:val="26"/>
          <w:szCs w:val="26"/>
        </w:rPr>
        <w:t>.</w:t>
      </w:r>
    </w:p>
    <w:p w:rsidR="00300DD7" w:rsidRPr="00300DD7" w:rsidP="00300DD7" w14:paraId="4B54DFD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67C107CD" w14:textId="6FFF038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Caberá ao servidor ou servidora solicitar a dispensa mediante a apresentação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de requerimento específico, dirigido ao órgão de recursos humanos ao qual se encontre subordinado, juntando toda a documentação necessária à comprovação da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responsabilidade legal pela pessoa com deficiência e do respectivo quadro clínico,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programação terapêutica e demais prescrições terapêuticas.</w:t>
      </w:r>
    </w:p>
    <w:p w:rsidR="00300DD7" w:rsidRPr="00300DD7" w:rsidP="00300DD7" w14:paraId="7A80528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3879D06A" w14:textId="3020447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2º A documentação deverá incluir obrigatoriamente as declarações de clínicas ou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entidades que prestam atendimento à pessoa com deficiência, que demonstrem os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 xml:space="preserve">serviços prestados, bem como os dias e horários em </w:t>
      </w:r>
      <w:r w:rsidRPr="00300DD7">
        <w:rPr>
          <w:rFonts w:ascii="Cambria" w:hAnsi="Cambria"/>
          <w:sz w:val="26"/>
          <w:szCs w:val="26"/>
        </w:rPr>
        <w:t>que essas entidades entendem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ser necessário o acompanhamento do servidor ou servidora ao atendimento.</w:t>
      </w:r>
    </w:p>
    <w:p w:rsidR="00300DD7" w:rsidP="00300DD7" w14:paraId="03BFE2A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2DE89A3E" w14:textId="2984275B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3º A autorização será concedida pelo setor de Recursos Humanos, a partir de parecer</w:t>
      </w:r>
      <w:r>
        <w:rPr>
          <w:rFonts w:ascii="Cambria" w:hAnsi="Cambria"/>
          <w:sz w:val="26"/>
          <w:szCs w:val="26"/>
        </w:rPr>
        <w:t xml:space="preserve">, </w:t>
      </w:r>
      <w:r w:rsidRPr="00300DD7">
        <w:rPr>
          <w:rFonts w:ascii="Cambria" w:hAnsi="Cambria"/>
          <w:sz w:val="26"/>
          <w:szCs w:val="26"/>
        </w:rPr>
        <w:t>no qual será reconhecida a situação "pessoa com deficiência" do dependente legal do servidor ou servidora e serão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indicados os horários e/ou períodos em que será devida a dispensa, além dos atendimentos que se encontram abrangidos por esta lei.</w:t>
      </w:r>
    </w:p>
    <w:p w:rsidR="00300DD7" w:rsidRPr="00300DD7" w:rsidP="00300DD7" w14:paraId="007CB15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4F71F9F7" w14:textId="04A363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4º A chefia imediata do servidor ou servidora deverá respeitar rigorosamente os dias e horários definidos para dispensa, estando sujeita à responsabilização funcional em caso de negativa de liberação ou ampliação dos dias e/ou horários autorizados.</w:t>
      </w:r>
    </w:p>
    <w:p w:rsidR="00300DD7" w:rsidRPr="00300DD7" w:rsidP="00300DD7" w14:paraId="628F507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457922C6" w14:textId="20A1052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Art. 3º Para os efeitos de aplicação desta lei, entende-se como dependente legal 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pessoa com deficiência que, por suas limitações ou incapacidade, dependa, ainda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 xml:space="preserve">que temporariamente, do servidor público municipal para o desenvolvimento das </w:t>
      </w:r>
      <w:r w:rsidRPr="004F5372" w:rsidR="004F5372">
        <w:rPr>
          <w:rFonts w:ascii="Cambria" w:hAnsi="Cambria"/>
          <w:sz w:val="26"/>
          <w:szCs w:val="26"/>
        </w:rPr>
        <w:t>terapias prescritas relacionadas às suas necessidades decorrentes da deficiência</w:t>
      </w:r>
      <w:r w:rsidRPr="00300DD7">
        <w:rPr>
          <w:rFonts w:ascii="Cambria" w:hAnsi="Cambria"/>
          <w:sz w:val="26"/>
          <w:szCs w:val="26"/>
        </w:rPr>
        <w:t>, conforme parâmetros técnicos definidos pelo órgão médico pericial.</w:t>
      </w:r>
    </w:p>
    <w:p w:rsidR="00300DD7" w:rsidRPr="00300DD7" w:rsidP="00300DD7" w14:paraId="2A25244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22BB4CCA" w14:textId="74FFA70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A caracterização da dependência legal, decorrente da filiação ou de outra relação juridicamente estabelecida, independerá da idade da pessoa com deficiência e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levará em conta os aspectos biopsicossociais que envolvam cada caso, individualmente analisado.</w:t>
      </w:r>
    </w:p>
    <w:p w:rsidR="00300DD7" w:rsidRPr="00300DD7" w:rsidP="00300DD7" w14:paraId="48C9371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1F76178A" w14:textId="60C7742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2º A responsabilidade legal decorrente da filiação estende-se aos enteados e enteadas, desde que o vínculo familiar tenha sido estabelecido por força de casamento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ou união estável, formalmente reconhecidos junto à Administração Municipal.</w:t>
      </w:r>
    </w:p>
    <w:p w:rsidR="00300DD7" w:rsidRPr="00300DD7" w:rsidP="00300DD7" w14:paraId="2A2FFC5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6FDF028B" w14:textId="48F81D3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3º A responsabilidade parental abrange os pais da pessoa com deficiência independe da vigência da união conjugal ou união estável entre ambos, desde que, em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caso de separação, exista ajuste formal e declarado em instrumento público que os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obrigue ao dever de cuidado com seu filho, filha, enteado ou enteada.</w:t>
      </w:r>
    </w:p>
    <w:p w:rsidR="00300DD7" w:rsidP="00300DD7" w14:paraId="6DAAEF6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300DD7" w:rsidRPr="00300DD7" w:rsidP="00300DD7" w14:paraId="597193A4" w14:textId="3D6D44D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4º A responsabilidade parental e o vínculo familiar decorrente estendem-se às uniões estáveis entre pessoas de mesmo sexo, reconhecidas formalmente pela Administração Municipal.</w:t>
      </w:r>
    </w:p>
    <w:p w:rsidR="00300DD7" w:rsidP="00300DD7" w14:paraId="165CF45F" w14:textId="71439B46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Art. 4º Se a pessoa com deficiência tiver dependência legal relativamente a mais de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um servidor, o requerimento deverá ser apresentado simultaneamente pelos interessados, em um mesmo processo administrativo, sempre observado o disposto no § 1º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do art. 1º no que tange ao limite de até 4 horas diária de redução da carga horária distribuído entre os servidores.</w:t>
      </w:r>
    </w:p>
    <w:p w:rsidR="00300DD7" w:rsidRPr="00300DD7" w:rsidP="00300DD7" w14:paraId="19E6F3F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14E9742C" w14:textId="25C6C60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Nesse caso, a manifestação do órgão médico pericial deverá compatibilizar, da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forma mais equitativa possível, as necessidades da pessoa com deficiência com as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disponibilidades pessoais e as características do exercício dos cargos públicos de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cada um dos interessados, de modo a possibilitar o menor impacto possível da redução de carga horária na prestação dos serviços públicos municipais.</w:t>
      </w:r>
    </w:p>
    <w:p w:rsidR="00300DD7" w:rsidP="00300DD7" w14:paraId="46EA026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2146C720" w14:textId="184159D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2º Ainda nessa hipótese, a autorização da autoridade competente a quem cada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servidor ou servidora esteja vinculado será formalmente registrada no processo administrativo, relativamente aos dias e horários de dispensa dos respectivos subordinados.</w:t>
      </w:r>
    </w:p>
    <w:p w:rsidR="00300DD7" w:rsidRPr="00300DD7" w:rsidP="00300DD7" w14:paraId="61D421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67A5AC5E" w14:textId="1852782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Art. 5º A perda da qualidade de responsável legal pela pessoa com deficiência implica em imediata cessação da dispensa de jornada de trabalho, cabendo ao servidor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ou servidora beneficiários o dever de informar o fato à sua chefia imediata e formalizar junto ao setor competente o requerimento para cessação do benefício.</w:t>
      </w:r>
      <w:r>
        <w:rPr>
          <w:rFonts w:ascii="Cambria" w:hAnsi="Cambria"/>
          <w:sz w:val="26"/>
          <w:szCs w:val="26"/>
        </w:rPr>
        <w:t xml:space="preserve"> </w:t>
      </w:r>
    </w:p>
    <w:p w:rsidR="00300DD7" w:rsidRPr="00300DD7" w:rsidP="00300DD7" w14:paraId="10BFE28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7D3CE443" w14:textId="1262916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O descumprimento do dever estabelecido no caput deste artigo, constatado 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qualquer tempo, constituirá infração disciplinar, sujeitando o servidor ou servidora responsável às penalidades definidas em lei.</w:t>
      </w:r>
    </w:p>
    <w:p w:rsidR="00300DD7" w:rsidRPr="00300DD7" w:rsidP="00300DD7" w14:paraId="4A8E49B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240DD999" w14:textId="346B5CD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2º Aplica-se o disposto neste artigo às situações de morte da pessoa com deficiência assistida ou cessação do tratamento a que estivesse submetida.</w:t>
      </w:r>
    </w:p>
    <w:p w:rsidR="00300DD7" w:rsidRPr="00300DD7" w:rsidP="00300DD7" w14:paraId="5CC071D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10E5B508" w14:textId="08CF57F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Art. 6º Todas as alterações no quadro clínico, programação terapêutica e demais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 xml:space="preserve">prescrições pertinentes à pessoa com deficiência, mesmo que não impliquem em alteração nos horários e locais de atendimento, deverão ser </w:t>
      </w:r>
      <w:r w:rsidRPr="00300DD7">
        <w:rPr>
          <w:rFonts w:ascii="Cambria" w:hAnsi="Cambria"/>
          <w:sz w:val="26"/>
          <w:szCs w:val="26"/>
        </w:rPr>
        <w:t>informadas pelo servidor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ou servidora beneficiários da presente lei, mediante a apresentação de requerimento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de alteração do benefício concedido, do qual constarão os documentos comprobatórios da alteração.</w:t>
      </w:r>
    </w:p>
    <w:p w:rsidR="004972A9" w:rsidRPr="00300DD7" w:rsidP="00300DD7" w14:paraId="69F6255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575EA73B" w14:textId="3150915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O servidor ou servidora beneficiários estarão obrigados a formalizar o requerimento no prazo de 5 dias úteis, contados da efetivação da alteração</w:t>
      </w:r>
      <w:r>
        <w:rPr>
          <w:rFonts w:ascii="Cambria" w:hAnsi="Cambria"/>
          <w:sz w:val="26"/>
          <w:szCs w:val="26"/>
        </w:rPr>
        <w:t>.</w:t>
      </w:r>
    </w:p>
    <w:p w:rsidR="00300DD7" w:rsidP="00300DD7" w14:paraId="4EF34B1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300DD7" w:rsidP="00300DD7" w14:paraId="404A7F0A" w14:textId="5DFD6AD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2º A ausência de comunicação no prazo legal implicará, quando posteriormente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constatada a alteração, na supressão imediata do benefício, ao menos no que se refira ao item específico da programação terapêutica ou prescrição sobre o qual repousou a omissão.</w:t>
      </w:r>
      <w:r>
        <w:rPr>
          <w:rFonts w:ascii="Cambria" w:hAnsi="Cambria"/>
          <w:sz w:val="26"/>
          <w:szCs w:val="26"/>
        </w:rPr>
        <w:t xml:space="preserve"> </w:t>
      </w:r>
    </w:p>
    <w:p w:rsidR="00300DD7" w:rsidRPr="00300DD7" w:rsidP="00300DD7" w14:paraId="497270E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49F1B4F8" w14:textId="3962851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3º A supressão parcial ou integral do benefício, na circunstância definida neste artigo, não impede apuração de responsabilidade disciplinar contra o servidor ou servidora, respeitadas as regras que orientam o processo administrativo disciplinar no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âmbito do regime estatutário municipal.</w:t>
      </w:r>
    </w:p>
    <w:p w:rsidR="00300DD7" w:rsidRPr="00300DD7" w:rsidP="00300DD7" w14:paraId="044BE04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33D18082" w14:textId="6302539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4º Entende-se como alteração, para os fins deste artigo, a supressão ou a inclusão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de itens da programação terapêutica ou prescrição relativa à pessoa com deficiência.</w:t>
      </w:r>
    </w:p>
    <w:p w:rsidR="00300DD7" w:rsidP="00300DD7" w14:paraId="0DDF0E1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1C24ED77" w14:textId="1BC9CFC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 xml:space="preserve">Art. </w:t>
      </w:r>
      <w:r w:rsidR="00E9474B">
        <w:rPr>
          <w:rFonts w:ascii="Cambria" w:hAnsi="Cambria"/>
          <w:sz w:val="26"/>
          <w:szCs w:val="26"/>
        </w:rPr>
        <w:t>7</w:t>
      </w:r>
      <w:r w:rsidRPr="00300DD7">
        <w:rPr>
          <w:rFonts w:ascii="Cambria" w:hAnsi="Cambria"/>
          <w:sz w:val="26"/>
          <w:szCs w:val="26"/>
        </w:rPr>
        <w:t>º Independentemente de qualquer alteração no quadro clínico, programação terapêutica e demais prescrições médicas pertinentes à pessoa com deficiência, o pedido de dispensa deverá ser renovado anualmente, mediante novo requerimento dos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interessados que atenderá ao disposto nos artigos anteriores e deverá ser protocolado 60 dias antes da cessação do benefício.</w:t>
      </w:r>
    </w:p>
    <w:p w:rsidR="00300DD7" w:rsidRPr="00300DD7" w:rsidP="00300DD7" w14:paraId="2DD2408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2D214605" w14:textId="442E3B32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1º A falta de renovação do pedido de dispensa implicará na cessação automática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do benefício, a partir do primeiro dia consecutivo ao cômputo do prazo de 1 ano contado da concessão anterior.</w:t>
      </w:r>
    </w:p>
    <w:p w:rsidR="00300DD7" w:rsidRPr="00300DD7" w:rsidP="00300DD7" w14:paraId="2792023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6774D586" w14:textId="4BE6FE0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>§ 2º A partir da cessação do benefício, as ausências ao serviço serão computadas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como faltas ou atrasos, conforme o caso, implicando na aplicação das demais regras</w:t>
      </w:r>
      <w:r>
        <w:rPr>
          <w:rFonts w:ascii="Cambria" w:hAnsi="Cambria"/>
          <w:sz w:val="26"/>
          <w:szCs w:val="26"/>
        </w:rPr>
        <w:t xml:space="preserve"> </w:t>
      </w:r>
      <w:r w:rsidRPr="00300DD7">
        <w:rPr>
          <w:rFonts w:ascii="Cambria" w:hAnsi="Cambria"/>
          <w:sz w:val="26"/>
          <w:szCs w:val="26"/>
        </w:rPr>
        <w:t>do regime estatutário municipal relativas à matéria.</w:t>
      </w:r>
    </w:p>
    <w:p w:rsidR="00300DD7" w:rsidRPr="00300DD7" w:rsidP="00300DD7" w14:paraId="7C419DA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P="00300DD7" w14:paraId="0830725D" w14:textId="64C717A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 xml:space="preserve">Art. </w:t>
      </w:r>
      <w:r w:rsidR="00E9474B">
        <w:rPr>
          <w:rFonts w:ascii="Cambria" w:hAnsi="Cambria"/>
          <w:sz w:val="26"/>
          <w:szCs w:val="26"/>
        </w:rPr>
        <w:t>8</w:t>
      </w:r>
      <w:r w:rsidRPr="00300DD7">
        <w:rPr>
          <w:rFonts w:ascii="Cambria" w:hAnsi="Cambria"/>
          <w:sz w:val="26"/>
          <w:szCs w:val="26"/>
        </w:rPr>
        <w:t>º As disposições desta lei aplicam-se aos servidores efetivos e em comissão dos quadros da Administração Direta, das Autarquias e Fundações do Poder Executivo Municipal e Legislativo Municipal</w:t>
      </w:r>
      <w:r>
        <w:rPr>
          <w:rFonts w:ascii="Cambria" w:hAnsi="Cambria"/>
          <w:sz w:val="26"/>
          <w:szCs w:val="26"/>
        </w:rPr>
        <w:t>.</w:t>
      </w:r>
      <w:r w:rsidRPr="00300DD7">
        <w:rPr>
          <w:rFonts w:ascii="Cambria" w:hAnsi="Cambria"/>
          <w:sz w:val="26"/>
          <w:szCs w:val="26"/>
        </w:rPr>
        <w:t xml:space="preserve"> </w:t>
      </w:r>
    </w:p>
    <w:p w:rsidR="00300DD7" w:rsidRPr="00300DD7" w:rsidP="00300DD7" w14:paraId="317D5A7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00DD7" w:rsidRPr="00300DD7" w:rsidP="00300DD7" w14:paraId="45A016DA" w14:textId="0D9185F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00DD7">
        <w:rPr>
          <w:rFonts w:ascii="Cambria" w:hAnsi="Cambria"/>
          <w:sz w:val="26"/>
          <w:szCs w:val="26"/>
        </w:rPr>
        <w:t xml:space="preserve">Art. </w:t>
      </w:r>
      <w:r w:rsidR="00E9474B">
        <w:rPr>
          <w:rFonts w:ascii="Cambria" w:hAnsi="Cambria"/>
          <w:sz w:val="26"/>
          <w:szCs w:val="26"/>
        </w:rPr>
        <w:t>9</w:t>
      </w:r>
      <w:r w:rsidRPr="00300DD7">
        <w:rPr>
          <w:rFonts w:ascii="Cambria" w:hAnsi="Cambria"/>
          <w:sz w:val="26"/>
          <w:szCs w:val="26"/>
        </w:rPr>
        <w:t>º Esta lei entra em vigor na data de sua publicação.</w:t>
      </w:r>
    </w:p>
    <w:p w:rsidR="00EA57B0" w:rsidP="00300DD7" w14:paraId="7F879AF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C06E0" w:rsidRPr="00300DD7" w:rsidP="00300DD7" w14:paraId="3B006607" w14:textId="77777777">
      <w:pPr>
        <w:spacing w:line="276" w:lineRule="auto"/>
        <w:jc w:val="both"/>
        <w:rPr>
          <w:rFonts w:ascii="Cambria" w:hAnsi="Cambria"/>
          <w:sz w:val="26"/>
          <w:szCs w:val="26"/>
        </w:rPr>
        <w:sectPr w:rsidSect="00300DD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2127" w:right="1274" w:bottom="1417" w:left="1418" w:header="708" w:footer="708" w:gutter="0"/>
          <w:cols w:space="708"/>
          <w:docGrid w:linePitch="360"/>
        </w:sectPr>
      </w:pPr>
    </w:p>
    <w:p w:rsidR="00DC06E0" w:rsidRPr="00DC06E0" w:rsidP="00DC06E0" w14:paraId="750FEED6" w14:textId="7145039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DC06E0">
        <w:rPr>
          <w:rFonts w:ascii="Cambria" w:hAnsi="Cambria"/>
          <w:sz w:val="26"/>
          <w:szCs w:val="26"/>
        </w:rPr>
        <w:t>Sala das sessões, 21 de janeiro de 2025</w:t>
      </w:r>
    </w:p>
    <w:p w:rsidR="00DC06E0" w:rsidRPr="00DC06E0" w:rsidP="00DC06E0" w14:paraId="7F4A8684" w14:textId="77777777">
      <w:pPr>
        <w:jc w:val="both"/>
        <w:rPr>
          <w:rFonts w:ascii="Cambria" w:hAnsi="Cambria"/>
          <w:sz w:val="26"/>
          <w:szCs w:val="26"/>
        </w:rPr>
      </w:pPr>
    </w:p>
    <w:p w:rsidR="00DC06E0" w:rsidRPr="00DC06E0" w:rsidP="00DC06E0" w14:paraId="6917830A" w14:textId="77777777">
      <w:pPr>
        <w:jc w:val="both"/>
        <w:rPr>
          <w:rFonts w:ascii="Cambria" w:hAnsi="Cambria"/>
          <w:sz w:val="26"/>
          <w:szCs w:val="26"/>
        </w:rPr>
      </w:pPr>
    </w:p>
    <w:p w:rsidR="00DC06E0" w:rsidRPr="00DC06E0" w:rsidP="00DC06E0" w14:paraId="460B1809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C06E0">
        <w:rPr>
          <w:rFonts w:ascii="Cambria" w:hAnsi="Cambria"/>
          <w:b/>
          <w:bCs/>
          <w:sz w:val="26"/>
          <w:szCs w:val="26"/>
        </w:rPr>
        <w:t>WELLINGTON SOUZA</w:t>
      </w:r>
    </w:p>
    <w:p w:rsidR="00DC06E0" w:rsidP="00DC06E0" w14:paraId="32A5DF59" w14:textId="77777777">
      <w:pPr>
        <w:jc w:val="center"/>
        <w:rPr>
          <w:rFonts w:ascii="Cambria" w:hAnsi="Cambria"/>
          <w:sz w:val="26"/>
          <w:szCs w:val="26"/>
        </w:rPr>
      </w:pPr>
      <w:r w:rsidRPr="00DC06E0">
        <w:rPr>
          <w:rFonts w:ascii="Cambria" w:hAnsi="Cambria"/>
          <w:sz w:val="26"/>
          <w:szCs w:val="26"/>
        </w:rPr>
        <w:t>Vereador</w:t>
      </w:r>
    </w:p>
    <w:p w:rsidR="00DC06E0" w:rsidP="00DC06E0" w14:paraId="60CB6381" w14:textId="77777777">
      <w:pPr>
        <w:jc w:val="center"/>
        <w:rPr>
          <w:rFonts w:ascii="Cambria" w:hAnsi="Cambria"/>
          <w:sz w:val="26"/>
          <w:szCs w:val="26"/>
        </w:rPr>
      </w:pPr>
    </w:p>
    <w:p w:rsidR="00DC06E0" w:rsidP="00DC06E0" w14:paraId="33C443B8" w14:textId="77777777">
      <w:pPr>
        <w:jc w:val="center"/>
        <w:rPr>
          <w:rFonts w:ascii="Cambria" w:hAnsi="Cambria"/>
          <w:sz w:val="26"/>
          <w:szCs w:val="26"/>
        </w:rPr>
      </w:pPr>
    </w:p>
    <w:p w:rsidR="00DC06E0" w:rsidRPr="00DC06E0" w:rsidP="00DC06E0" w14:paraId="100733DF" w14:textId="6448FD1D">
      <w:pPr>
        <w:jc w:val="center"/>
        <w:rPr>
          <w:rFonts w:ascii="Cambria" w:hAnsi="Cambria"/>
          <w:b/>
          <w:bCs/>
          <w:sz w:val="26"/>
          <w:szCs w:val="26"/>
        </w:rPr>
      </w:pPr>
      <w:r w:rsidRPr="00DC06E0">
        <w:rPr>
          <w:rFonts w:ascii="Cambria" w:hAnsi="Cambria"/>
          <w:b/>
          <w:bCs/>
          <w:sz w:val="26"/>
          <w:szCs w:val="26"/>
        </w:rPr>
        <w:t xml:space="preserve">RUDINEI LOBO </w:t>
      </w:r>
    </w:p>
    <w:p w:rsidR="00DC06E0" w:rsidRPr="00DC06E0" w:rsidP="00DC06E0" w14:paraId="1F3A3435" w14:textId="35FFB7A2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881D3F" w:rsidP="00300DD7" w14:paraId="34B9DDA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219EAB5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49A8961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67F4CF0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6B3C325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66B9789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6AB6F50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183A946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509F08E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4BA8605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3C5A54C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2AA6908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1DA1C0A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08DF0A8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4B0F441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35BB4A3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38EFC40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69C6E06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4837E46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188BC4B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07A87A5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3F25454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07B6B1B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300DD7" w14:paraId="169AD41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RPr="009D62BB" w:rsidP="009D62BB" w14:paraId="2F29091A" w14:textId="75ECD84D">
      <w:pPr>
        <w:jc w:val="center"/>
        <w:rPr>
          <w:rFonts w:ascii="Cambria" w:hAnsi="Cambria"/>
          <w:b/>
          <w:bCs/>
          <w:sz w:val="26"/>
          <w:szCs w:val="26"/>
        </w:rPr>
      </w:pPr>
      <w:r w:rsidRPr="009D62BB">
        <w:rPr>
          <w:rFonts w:ascii="Cambria" w:hAnsi="Cambria"/>
          <w:b/>
          <w:bCs/>
          <w:sz w:val="26"/>
          <w:szCs w:val="26"/>
        </w:rPr>
        <w:t>JUSTIFIVATIVA</w:t>
      </w:r>
    </w:p>
    <w:p w:rsidR="009D62BB" w:rsidP="009D62BB" w14:paraId="125DC895" w14:textId="77777777">
      <w:pPr>
        <w:rPr>
          <w:rFonts w:ascii="Cambria" w:hAnsi="Cambria"/>
          <w:sz w:val="26"/>
          <w:szCs w:val="26"/>
        </w:rPr>
      </w:pPr>
    </w:p>
    <w:p w:rsidR="009D62BB" w:rsidP="009D62BB" w14:paraId="3F6195BD" w14:textId="0EC19126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D62BB">
        <w:rPr>
          <w:rFonts w:ascii="Cambria" w:hAnsi="Cambria"/>
          <w:sz w:val="26"/>
          <w:szCs w:val="26"/>
        </w:rPr>
        <w:t>O presente projeto de lei vem ao encontro de uma dificuldade que muitos servidores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públicos encontram ao terem que conciliar o trabalho com a preocupação e os cuidados com pessoa da família (a) portador (a) de necessidade especial.</w:t>
      </w:r>
    </w:p>
    <w:p w:rsidR="009D62BB" w:rsidRPr="009D62BB" w:rsidP="009D62BB" w14:paraId="5B89864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RPr="009D62BB" w:rsidP="009D62BB" w14:paraId="5B3BB321" w14:textId="4135CD9B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D62BB">
        <w:rPr>
          <w:rFonts w:ascii="Cambria" w:hAnsi="Cambria"/>
          <w:sz w:val="26"/>
          <w:szCs w:val="26"/>
        </w:rPr>
        <w:t>Os servidores públicos federais, aqueles submetidos ao regime jurídico dos servidores públicos civis da União, das autarquias e das fundações públicas federais, têm a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garantia expressa de redução da jornada de trabalho sem redução salarial nestes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casos, conforme autorização do art. 98, §2º da Lei n. 8112/90.</w:t>
      </w:r>
    </w:p>
    <w:p w:rsidR="009D62BB" w:rsidP="009D62BB" w14:paraId="2E91F57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9D62BB" w14:paraId="59302524" w14:textId="51A6F125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D62BB">
        <w:rPr>
          <w:rFonts w:ascii="Cambria" w:hAnsi="Cambria"/>
          <w:sz w:val="26"/>
          <w:szCs w:val="26"/>
        </w:rPr>
        <w:t>Os servidores estaduais e municipais, por sua vez, estão vinculados aos estatutos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locais e, a depender das leis que os institui, pode haver a garantia da redução de jornada sem redução de salário para o cuidado de familiares com deficiência.</w:t>
      </w:r>
      <w:r>
        <w:rPr>
          <w:rFonts w:ascii="Cambria" w:hAnsi="Cambria"/>
          <w:sz w:val="26"/>
          <w:szCs w:val="26"/>
        </w:rPr>
        <w:t xml:space="preserve"> </w:t>
      </w:r>
    </w:p>
    <w:p w:rsidR="009D62BB" w:rsidRPr="009D62BB" w:rsidP="009D62BB" w14:paraId="5809573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9D62BB" w14:paraId="02F77E59" w14:textId="6D310ED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D62BB">
        <w:rPr>
          <w:rFonts w:ascii="Cambria" w:hAnsi="Cambria"/>
          <w:sz w:val="26"/>
          <w:szCs w:val="26"/>
        </w:rPr>
        <w:t xml:space="preserve">Para além disso, as decisões judiciais </w:t>
      </w:r>
      <w:r w:rsidRPr="009D62BB">
        <w:rPr>
          <w:rFonts w:ascii="Cambria" w:hAnsi="Cambria"/>
          <w:sz w:val="26"/>
          <w:szCs w:val="26"/>
        </w:rPr>
        <w:t>muncipais</w:t>
      </w:r>
      <w:r w:rsidRPr="009D62BB">
        <w:rPr>
          <w:rFonts w:ascii="Cambria" w:hAnsi="Cambria"/>
          <w:sz w:val="26"/>
          <w:szCs w:val="26"/>
        </w:rPr>
        <w:t>, recentemente, vêm determinando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a redução da jornada de empregados aplicando analogicamente a Lei n. 8112/90 e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ainda normas internacionais, constitucionais e infraconstitucionais específicas de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proteção à família, à criança e às pessoas com deficiência.</w:t>
      </w:r>
    </w:p>
    <w:p w:rsidR="009D62BB" w:rsidRPr="009D62BB" w:rsidP="009D62BB" w14:paraId="338866B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RPr="009D62BB" w:rsidP="009D62BB" w14:paraId="35A485B2" w14:textId="1C2D66B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D62BB">
        <w:rPr>
          <w:rFonts w:ascii="Cambria" w:hAnsi="Cambria"/>
          <w:sz w:val="26"/>
          <w:szCs w:val="26"/>
        </w:rPr>
        <w:t>Destarte, a dispensa de servidor público, de parte da jornada de trabalho para o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acompanhamento de pessoa com deficiência, é medida que se impõe aos novos</w:t>
      </w:r>
      <w:r>
        <w:rPr>
          <w:rFonts w:ascii="Cambria" w:hAnsi="Cambria"/>
          <w:sz w:val="26"/>
          <w:szCs w:val="26"/>
        </w:rPr>
        <w:t xml:space="preserve"> </w:t>
      </w:r>
      <w:r w:rsidRPr="009D62BB">
        <w:rPr>
          <w:rFonts w:ascii="Cambria" w:hAnsi="Cambria"/>
          <w:sz w:val="26"/>
          <w:szCs w:val="26"/>
        </w:rPr>
        <w:t>tempos.</w:t>
      </w:r>
      <w:r>
        <w:rPr>
          <w:rFonts w:ascii="Cambria" w:hAnsi="Cambria"/>
          <w:sz w:val="26"/>
          <w:szCs w:val="26"/>
        </w:rPr>
        <w:t xml:space="preserve"> </w:t>
      </w:r>
    </w:p>
    <w:p w:rsidR="009D62BB" w:rsidP="009D62BB" w14:paraId="0AD0381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D62BB" w:rsidP="009D62BB" w14:paraId="03A9BFC1" w14:textId="23CEFFE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9D62BB">
        <w:rPr>
          <w:rFonts w:ascii="Cambria" w:hAnsi="Cambria"/>
          <w:sz w:val="26"/>
          <w:szCs w:val="26"/>
        </w:rPr>
        <w:t>Essas são as razões que nos levam a apresentar o presente Projeto de Lei.</w:t>
      </w:r>
    </w:p>
    <w:p w:rsidR="009D62BB" w:rsidRPr="00DC06E0" w:rsidP="009D62BB" w14:paraId="205C4384" w14:textId="78319CC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DC06E0">
        <w:rPr>
          <w:rFonts w:ascii="Cambria" w:hAnsi="Cambria"/>
          <w:sz w:val="26"/>
          <w:szCs w:val="26"/>
        </w:rPr>
        <w:t>Sala das sessões, 21 de janeiro de 2025</w:t>
      </w:r>
    </w:p>
    <w:p w:rsidR="009D62BB" w:rsidRPr="00DC06E0" w:rsidP="009D62BB" w14:paraId="0E96D13C" w14:textId="77777777">
      <w:pPr>
        <w:jc w:val="both"/>
        <w:rPr>
          <w:rFonts w:ascii="Cambria" w:hAnsi="Cambria"/>
          <w:sz w:val="26"/>
          <w:szCs w:val="26"/>
        </w:rPr>
      </w:pPr>
    </w:p>
    <w:p w:rsidR="009D62BB" w:rsidRPr="00DC06E0" w:rsidP="009D62BB" w14:paraId="4AE599B4" w14:textId="77777777">
      <w:pPr>
        <w:jc w:val="both"/>
        <w:rPr>
          <w:rFonts w:ascii="Cambria" w:hAnsi="Cambria"/>
          <w:sz w:val="26"/>
          <w:szCs w:val="26"/>
        </w:rPr>
      </w:pPr>
    </w:p>
    <w:p w:rsidR="009D62BB" w:rsidRPr="00DC06E0" w:rsidP="009D62BB" w14:paraId="65465CFD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C06E0">
        <w:rPr>
          <w:rFonts w:ascii="Cambria" w:hAnsi="Cambria"/>
          <w:b/>
          <w:bCs/>
          <w:sz w:val="26"/>
          <w:szCs w:val="26"/>
        </w:rPr>
        <w:t>WELLINGTON SOUZA</w:t>
      </w:r>
    </w:p>
    <w:p w:rsidR="009D62BB" w:rsidP="009D62BB" w14:paraId="22D2E69A" w14:textId="225873DC">
      <w:pPr>
        <w:jc w:val="center"/>
        <w:rPr>
          <w:rFonts w:ascii="Cambria" w:hAnsi="Cambria"/>
          <w:sz w:val="26"/>
          <w:szCs w:val="26"/>
        </w:rPr>
      </w:pPr>
      <w:r w:rsidRPr="00DC06E0">
        <w:rPr>
          <w:rFonts w:ascii="Cambria" w:hAnsi="Cambria"/>
          <w:sz w:val="26"/>
          <w:szCs w:val="26"/>
        </w:rPr>
        <w:t>Vereador</w:t>
      </w:r>
    </w:p>
    <w:p w:rsidR="009D62BB" w:rsidP="009D62BB" w14:paraId="0FE55E57" w14:textId="77777777">
      <w:pPr>
        <w:jc w:val="center"/>
        <w:rPr>
          <w:rFonts w:ascii="Cambria" w:hAnsi="Cambria"/>
          <w:sz w:val="26"/>
          <w:szCs w:val="26"/>
        </w:rPr>
      </w:pPr>
    </w:p>
    <w:p w:rsidR="009D62BB" w:rsidRPr="00DC06E0" w:rsidP="009D62BB" w14:paraId="6D60F284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C06E0">
        <w:rPr>
          <w:rFonts w:ascii="Cambria" w:hAnsi="Cambria"/>
          <w:b/>
          <w:bCs/>
          <w:sz w:val="26"/>
          <w:szCs w:val="26"/>
        </w:rPr>
        <w:t xml:space="preserve">RUDINEI LOBO </w:t>
      </w:r>
    </w:p>
    <w:p w:rsidR="009D62BB" w:rsidRPr="00300DD7" w:rsidP="00905F47" w14:paraId="3BCFD4F2" w14:textId="45E10EA0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  <w:permEnd w:id="0"/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33546868" name="Imagem 433546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50EC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35D7"/>
    <w:rsid w:val="00275E6C"/>
    <w:rsid w:val="0028194C"/>
    <w:rsid w:val="0028315E"/>
    <w:rsid w:val="002C4DEB"/>
    <w:rsid w:val="002E20B7"/>
    <w:rsid w:val="00300DD7"/>
    <w:rsid w:val="003746D1"/>
    <w:rsid w:val="003970B5"/>
    <w:rsid w:val="003B2CC1"/>
    <w:rsid w:val="003C4C0C"/>
    <w:rsid w:val="003F4014"/>
    <w:rsid w:val="00435F06"/>
    <w:rsid w:val="00440DAA"/>
    <w:rsid w:val="00455070"/>
    <w:rsid w:val="00460A32"/>
    <w:rsid w:val="00487AE6"/>
    <w:rsid w:val="00495CF8"/>
    <w:rsid w:val="004972A9"/>
    <w:rsid w:val="00497984"/>
    <w:rsid w:val="004A685B"/>
    <w:rsid w:val="004B2CC9"/>
    <w:rsid w:val="004B52C3"/>
    <w:rsid w:val="004C10AC"/>
    <w:rsid w:val="004D65F2"/>
    <w:rsid w:val="004F5372"/>
    <w:rsid w:val="00506C89"/>
    <w:rsid w:val="0051286F"/>
    <w:rsid w:val="005332F9"/>
    <w:rsid w:val="00545991"/>
    <w:rsid w:val="00570C5A"/>
    <w:rsid w:val="00571731"/>
    <w:rsid w:val="00575EEA"/>
    <w:rsid w:val="00597EED"/>
    <w:rsid w:val="005B70A9"/>
    <w:rsid w:val="005F1172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66851"/>
    <w:rsid w:val="00785201"/>
    <w:rsid w:val="0079307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05F47"/>
    <w:rsid w:val="009101D5"/>
    <w:rsid w:val="0092065E"/>
    <w:rsid w:val="00942567"/>
    <w:rsid w:val="00946FFF"/>
    <w:rsid w:val="009503E5"/>
    <w:rsid w:val="00950A0F"/>
    <w:rsid w:val="00957714"/>
    <w:rsid w:val="0096207A"/>
    <w:rsid w:val="009863E7"/>
    <w:rsid w:val="009C543A"/>
    <w:rsid w:val="009D62BB"/>
    <w:rsid w:val="00A06CF2"/>
    <w:rsid w:val="00A12449"/>
    <w:rsid w:val="00A177F5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3CEF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E1A95"/>
    <w:rsid w:val="00CF401E"/>
    <w:rsid w:val="00D21B45"/>
    <w:rsid w:val="00D3066E"/>
    <w:rsid w:val="00D57A59"/>
    <w:rsid w:val="00DC06E0"/>
    <w:rsid w:val="00DE0971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474B"/>
    <w:rsid w:val="00EA13CE"/>
    <w:rsid w:val="00EA57B0"/>
    <w:rsid w:val="00ED12C9"/>
    <w:rsid w:val="00EF3319"/>
    <w:rsid w:val="00F03AE0"/>
    <w:rsid w:val="00F13392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DBD1-6005-401B-B104-440B7D1A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8092</Characters>
  <Application>Microsoft Office Word</Application>
  <DocSecurity>8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2025-01-21T19:26:00Z</dcterms:created>
  <dcterms:modified xsi:type="dcterms:W3CDTF">2025-01-21T19:26:00Z</dcterms:modified>
</cp:coreProperties>
</file>