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da criação de animais de grande porte dentro do perímetro urbano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