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8D" w:rsidRPr="00390A8D" w:rsidP="00390A8D" w14:paraId="1DD0EA44" w14:textId="327BF13E">
      <w:pPr>
        <w:spacing w:before="240" w:after="240" w:line="240" w:lineRule="auto"/>
        <w:ind w:left="2832" w:right="-560" w:firstLine="708"/>
        <w:jc w:val="both"/>
        <w:rPr>
          <w:rFonts w:ascii="Arial" w:eastAsia="Times New Roman" w:hAnsi="Arial" w:cs="Arial"/>
          <w:sz w:val="24"/>
          <w:szCs w:val="24"/>
        </w:rPr>
      </w:pPr>
      <w:permStart w:id="0" w:edGrp="everyone"/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 xml:space="preserve">   </w:t>
      </w:r>
      <w:r w:rsidRPr="00390A8D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PROJETO DE LEI Nº __________ /2025.</w:t>
      </w:r>
    </w:p>
    <w:p w:rsidR="00390A8D" w:rsidRPr="000459AF" w:rsidP="00390A8D" w14:paraId="72B7F0AB" w14:textId="6BAFA633">
      <w:pPr>
        <w:spacing w:before="240" w:after="240" w:line="240" w:lineRule="auto"/>
        <w:ind w:left="36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59A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“</w:t>
      </w:r>
      <w:r w:rsidRPr="000459AF">
        <w:rPr>
          <w:rFonts w:ascii="Arial" w:eastAsia="Times New Roman" w:hAnsi="Arial" w:cs="Arial"/>
          <w:b/>
          <w:color w:val="000000"/>
          <w:sz w:val="24"/>
          <w:szCs w:val="24"/>
        </w:rPr>
        <w:t>Dispõe sobre a criação, implantação e gestão de ECOPONTOS, pontos de entrega Voluntária de entulho, pequenos volumes de resíduos da construção civil e outros materiais recicláveis no município de Sumaré e dá outras providências.”</w:t>
      </w:r>
    </w:p>
    <w:p w:rsidR="00390A8D" w:rsidRPr="00390A8D" w:rsidP="00390A8D" w14:paraId="5742F97B" w14:textId="0C5EAACE">
      <w:pPr>
        <w:pStyle w:val="NoSpacing"/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390A8D">
        <w:rPr>
          <w:rFonts w:ascii="Arial" w:hAnsi="Arial" w:cs="Arial"/>
          <w:b/>
          <w:sz w:val="24"/>
          <w:szCs w:val="24"/>
        </w:rPr>
        <w:t xml:space="preserve">   Autor:</w:t>
      </w:r>
      <w:r w:rsidRPr="00390A8D">
        <w:rPr>
          <w:rFonts w:ascii="Arial" w:hAnsi="Arial" w:cs="Arial"/>
          <w:sz w:val="24"/>
          <w:szCs w:val="24"/>
        </w:rPr>
        <w:t xml:space="preserve"> Welington da Farmácia</w:t>
      </w:r>
    </w:p>
    <w:p w:rsidR="00390A8D" w:rsidRPr="00390A8D" w:rsidP="00390A8D" w14:paraId="4C87D429" w14:textId="77777777">
      <w:pPr>
        <w:spacing w:before="240" w:after="240" w:line="240" w:lineRule="auto"/>
        <w:ind w:left="3686"/>
        <w:jc w:val="both"/>
        <w:rPr>
          <w:rFonts w:ascii="Arial" w:eastAsia="Times New Roman" w:hAnsi="Arial" w:cs="Arial"/>
          <w:sz w:val="24"/>
          <w:szCs w:val="24"/>
        </w:rPr>
      </w:pPr>
    </w:p>
    <w:p w:rsidR="00390A8D" w:rsidRPr="00390A8D" w:rsidP="00851DDA" w14:paraId="1DFC25D6" w14:textId="57E2A1C7">
      <w:pPr>
        <w:spacing w:before="240" w:after="240" w:line="276" w:lineRule="auto"/>
        <w:ind w:right="-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0A8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br/>
      </w:r>
      <w:r w:rsidRPr="00390A8D">
        <w:rPr>
          <w:rFonts w:ascii="Arial" w:eastAsia="Times New Roman" w:hAnsi="Arial" w:cs="Arial"/>
          <w:b/>
          <w:bCs/>
          <w:color w:val="000000"/>
          <w:sz w:val="24"/>
          <w:szCs w:val="24"/>
        </w:rPr>
        <w:t>O PRESIDENTE DA CÂMARA MUNICIPAL DE SUMARÉ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390A8D" w:rsidRPr="00390A8D" w:rsidP="00851DDA" w14:paraId="6F5657B1" w14:textId="2C65295C">
      <w:pPr>
        <w:spacing w:before="240" w:after="240" w:line="276" w:lineRule="auto"/>
        <w:ind w:right="-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0A8D">
        <w:rPr>
          <w:rFonts w:ascii="Arial" w:eastAsia="Times New Roman" w:hAnsi="Arial" w:cs="Arial"/>
          <w:color w:val="000000"/>
          <w:sz w:val="24"/>
          <w:szCs w:val="24"/>
        </w:rPr>
        <w:t>Faço saber que a Câmara Municipal aprovou e eu promulgo a seguinte lei:</w:t>
      </w:r>
    </w:p>
    <w:p w:rsidR="00390A8D" w:rsidRPr="00390A8D" w:rsidP="00851DDA" w14:paraId="6551870B" w14:textId="0AE7C99B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sz w:val="24"/>
          <w:szCs w:val="24"/>
        </w:rPr>
        <w:t>Art. 1º</w:t>
      </w:r>
      <w:r w:rsidRPr="00390A8D">
        <w:rPr>
          <w:rFonts w:ascii="Arial" w:eastAsia="Times New Roman" w:hAnsi="Arial" w:cs="Arial"/>
          <w:sz w:val="24"/>
          <w:szCs w:val="24"/>
        </w:rPr>
        <w:t xml:space="preserve"> - Fica </w:t>
      </w:r>
      <w:r>
        <w:rPr>
          <w:rFonts w:ascii="Arial" w:eastAsia="Times New Roman" w:hAnsi="Arial" w:cs="Arial"/>
          <w:sz w:val="24"/>
          <w:szCs w:val="24"/>
        </w:rPr>
        <w:t xml:space="preserve">autorizado o Poder Executivo a </w:t>
      </w:r>
      <w:r w:rsidRPr="00390A8D">
        <w:rPr>
          <w:rFonts w:ascii="Arial" w:eastAsia="Times New Roman" w:hAnsi="Arial" w:cs="Arial"/>
          <w:sz w:val="24"/>
          <w:szCs w:val="24"/>
        </w:rPr>
        <w:t>institu</w:t>
      </w:r>
      <w:r>
        <w:rPr>
          <w:rFonts w:ascii="Arial" w:eastAsia="Times New Roman" w:hAnsi="Arial" w:cs="Arial"/>
          <w:sz w:val="24"/>
          <w:szCs w:val="24"/>
        </w:rPr>
        <w:t>ir</w:t>
      </w:r>
      <w:r w:rsidRPr="00390A8D">
        <w:rPr>
          <w:rFonts w:ascii="Arial" w:eastAsia="Times New Roman" w:hAnsi="Arial" w:cs="Arial"/>
          <w:sz w:val="24"/>
          <w:szCs w:val="24"/>
        </w:rPr>
        <w:t xml:space="preserve"> no Município de Sumaré, a criação, implantação e gestão de ECOPONTOS, sendo, pontos de entrega voluntária destinados ao recebimento de entulho, pequenos volumes de resíduos da construção civil e outros materiais recicláveis. </w:t>
      </w:r>
    </w:p>
    <w:p w:rsidR="00390A8D" w:rsidRPr="00390A8D" w:rsidP="00851DDA" w14:paraId="10713D75" w14:textId="05D1303F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Art. 2º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- Os ECOPONTOS são definidos como equipamentos públicos destinados ao recebimento de pequenos volumes de resíduos da construção civil, material reciclável, resíduos de jardinagem e resíduos volumosos, entregues voluntariamente pelos munícipes ou por pequenos transportadores, conforme especificações da Norma Brasileira NBR 15.114/2004 da Associação Brasileira de Normas Técnicas - ABNT.</w:t>
      </w:r>
    </w:p>
    <w:p w:rsidR="00390A8D" w:rsidRPr="00390A8D" w:rsidP="00851DDA" w14:paraId="634F5D1C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Art. 3º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- Os ECOPONTOS devem ser implantados em áreas públicas, preferencialmente em regiões já identificadas por descarte irregular de resíduos e/ou entulho, observando as normas técnicas estabelecidas pela ABNT e legislações vigentes.</w:t>
      </w:r>
    </w:p>
    <w:p w:rsidR="00390A8D" w:rsidRPr="00390A8D" w:rsidP="00851DDA" w14:paraId="701BB66D" w14:textId="7E04DCBD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Parágrafo único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A implantação dos ECOPONTOS deve considerar a topografia, infraestrutura e a capacidade de instalação das caçambas.</w:t>
      </w:r>
    </w:p>
    <w:p w:rsidR="00390A8D" w:rsidRPr="00390A8D" w:rsidP="00851DDA" w14:paraId="72326736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Art. 4º-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Para a implantação dos ECOPONTOS, devem ser observadas as seguintes condições:</w:t>
      </w:r>
    </w:p>
    <w:p w:rsidR="00390A8D" w:rsidRPr="00390A8D" w:rsidP="00851DDA" w14:paraId="12AE66F3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Isolamento da área com instalação de portão, cercamento e, sempre que possível, cerca viva;</w:t>
      </w:r>
    </w:p>
    <w:p w:rsidR="00390A8D" w:rsidRPr="00390A8D" w:rsidP="00851DDA" w14:paraId="47B03425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Locais específicos para disposição diferenciada dos resíduos;</w:t>
      </w:r>
    </w:p>
    <w:p w:rsidR="00390A8D" w:rsidRPr="00390A8D" w:rsidP="00851DDA" w14:paraId="4DCD4E4D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III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Sinalização adequada, indicando os tipos de resíduos aceitos e proibidos e horário de funcionamento;</w:t>
      </w:r>
    </w:p>
    <w:p w:rsidR="00851DDA" w:rsidRPr="00851DDA" w:rsidP="00851DDA" w14:paraId="33698048" w14:textId="570AC3A9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IV - 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>Controle dos resíduos recebidos e retirados.</w:t>
      </w:r>
    </w:p>
    <w:p w:rsidR="00390A8D" w:rsidRPr="00390A8D" w:rsidP="00851DDA" w14:paraId="5FC0E797" w14:textId="5D196CA3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Art. 5º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Os ECOPONTOS receberão:</w:t>
      </w:r>
    </w:p>
    <w:p w:rsidR="00390A8D" w:rsidRPr="00390A8D" w:rsidP="00851DDA" w14:paraId="06817848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Resíduos recicláveis secos;</w:t>
      </w:r>
    </w:p>
    <w:p w:rsidR="00390A8D" w:rsidRPr="00390A8D" w:rsidP="00851DDA" w14:paraId="2FF00F44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Resíduos da construção civil, limitados a 1m³/dia por CPF e placa de veículo;</w:t>
      </w:r>
    </w:p>
    <w:p w:rsidR="00390A8D" w:rsidRPr="00390A8D" w:rsidP="00851DDA" w14:paraId="27866485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III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Resíduos volumosos, como móveis e equipamentos domésticos inutilizados;</w:t>
      </w:r>
    </w:p>
    <w:p w:rsidR="00390A8D" w:rsidRPr="00390A8D" w:rsidP="00851DDA" w14:paraId="69CAFA5C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IV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Óleos de cozinha usados;</w:t>
      </w:r>
    </w:p>
    <w:p w:rsidR="00390A8D" w:rsidRPr="00390A8D" w:rsidP="00851DDA" w14:paraId="2AF39688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V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Resíduo vegetal, limitado à 1m³/dia por CPF e placa de veículo;</w:t>
      </w:r>
    </w:p>
    <w:p w:rsidR="00390A8D" w:rsidRPr="00390A8D" w:rsidP="00851DDA" w14:paraId="5DE2A397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VI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Produtos eletroeletrônicos e seus componentes;</w:t>
      </w:r>
    </w:p>
    <w:p w:rsidR="00390A8D" w:rsidRPr="00390A8D" w:rsidP="00851DDA" w14:paraId="5AAABCEF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sz w:val="24"/>
          <w:szCs w:val="24"/>
        </w:rPr>
        <w:t>VII -</w:t>
      </w:r>
      <w:r w:rsidRPr="00390A8D">
        <w:rPr>
          <w:rFonts w:ascii="Arial" w:eastAsia="Times New Roman" w:hAnsi="Arial" w:cs="Arial"/>
          <w:sz w:val="24"/>
          <w:szCs w:val="24"/>
        </w:rPr>
        <w:t xml:space="preserve"> Pilhas e baterias.</w:t>
      </w:r>
    </w:p>
    <w:p w:rsidR="00390A8D" w:rsidRPr="00390A8D" w:rsidP="00851DDA" w14:paraId="361A873B" w14:textId="0B9A1791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sz w:val="24"/>
          <w:szCs w:val="24"/>
        </w:rPr>
        <w:t>Parágrafo único</w:t>
      </w:r>
      <w:r w:rsidRPr="00390A8D">
        <w:rPr>
          <w:rFonts w:ascii="Arial" w:eastAsia="Times New Roman" w:hAnsi="Arial" w:cs="Arial"/>
          <w:sz w:val="24"/>
          <w:szCs w:val="24"/>
        </w:rPr>
        <w:t xml:space="preserve">. O Município desenvolverá a gestão local dos </w:t>
      </w:r>
      <w:r w:rsidRPr="00390A8D">
        <w:rPr>
          <w:rFonts w:ascii="Arial" w:eastAsia="Times New Roman" w:hAnsi="Arial" w:cs="Arial"/>
          <w:sz w:val="24"/>
          <w:szCs w:val="24"/>
        </w:rPr>
        <w:t>ecopontos</w:t>
      </w:r>
      <w:r w:rsidRPr="00390A8D">
        <w:rPr>
          <w:rFonts w:ascii="Arial" w:eastAsia="Times New Roman" w:hAnsi="Arial" w:cs="Arial"/>
          <w:sz w:val="24"/>
          <w:szCs w:val="24"/>
        </w:rPr>
        <w:t xml:space="preserve"> e os programas de orientação aos munícipes quanto a adequada destinação dos resíduos aceitos nos </w:t>
      </w:r>
      <w:r w:rsidRPr="00390A8D">
        <w:rPr>
          <w:rFonts w:ascii="Arial" w:eastAsia="Times New Roman" w:hAnsi="Arial" w:cs="Arial"/>
          <w:sz w:val="24"/>
          <w:szCs w:val="24"/>
        </w:rPr>
        <w:t>ecopontos</w:t>
      </w:r>
      <w:r w:rsidRPr="00390A8D">
        <w:rPr>
          <w:rFonts w:ascii="Arial" w:eastAsia="Times New Roman" w:hAnsi="Arial" w:cs="Arial"/>
          <w:sz w:val="24"/>
          <w:szCs w:val="24"/>
        </w:rPr>
        <w:t>.</w:t>
      </w:r>
    </w:p>
    <w:p w:rsidR="00390A8D" w:rsidRPr="00390A8D" w:rsidP="00851DDA" w14:paraId="32C2C27E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Art. 6º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- Os ECOPONTOS não receberão:</w:t>
      </w:r>
    </w:p>
    <w:p w:rsidR="00390A8D" w:rsidRPr="00390A8D" w:rsidP="00851DDA" w14:paraId="74AC305D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Resíduos perigosos - aerossóis, medicamentos e suas embalagens, óleos lubrificantes e suas embalagens, lâmpadas fluorescentes, de vapor de sódio ou de mercúrio, agrotóxicos, seus resíduos e embalagens;</w:t>
      </w:r>
    </w:p>
    <w:p w:rsidR="00390A8D" w:rsidRPr="00390A8D" w:rsidP="00851DDA" w14:paraId="0CC862C3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Resíduos do tipo orgânicos, sanitários, industriais e comerciais perigosos e não inertes (Classe 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>ll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A de acordo com a NBR 10004 da ABNT) e resíduos dos serviços de saúde.</w:t>
      </w:r>
    </w:p>
    <w:p w:rsidR="00390A8D" w:rsidRPr="00390A8D" w:rsidP="00851DDA" w14:paraId="7E8199CB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III 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>- Resíduos orgânicos;</w:t>
      </w:r>
    </w:p>
    <w:p w:rsidR="00390A8D" w:rsidRPr="00390A8D" w:rsidP="00851DDA" w14:paraId="4CF60179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IV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Pneus e borrachas;</w:t>
      </w:r>
    </w:p>
    <w:p w:rsidR="00390A8D" w:rsidRPr="00390A8D" w:rsidP="00851DDA" w14:paraId="14A35B32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V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Telhas de amianto, lã de vidro, gesso, tintas e suas embalagens;</w:t>
      </w:r>
    </w:p>
    <w:p w:rsidR="00390A8D" w:rsidRPr="00390A8D" w:rsidP="00851DDA" w14:paraId="27A51D8C" w14:textId="3186CA34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VI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Cadáveres de animais.</w:t>
      </w:r>
    </w:p>
    <w:p w:rsidR="00390A8D" w:rsidRPr="00390A8D" w:rsidP="00851DDA" w14:paraId="046B5E14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Art. 7º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Os resíduos da construção civil recebidos nos ECOPONTOS deverão ser:</w:t>
      </w:r>
    </w:p>
    <w:p w:rsidR="00390A8D" w:rsidRPr="00390A8D" w:rsidP="00851DDA" w14:paraId="2604CD0E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Reutilizados;</w:t>
      </w:r>
    </w:p>
    <w:p w:rsidR="00390A8D" w:rsidRPr="00390A8D" w:rsidP="00851DDA" w14:paraId="213B56DF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Reciclados como agregados;</w:t>
      </w:r>
    </w:p>
    <w:p w:rsidR="00390A8D" w:rsidRPr="00390A8D" w:rsidP="00851DDA" w14:paraId="67B307AD" w14:textId="5300FE2A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III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Encaminhados a aterros de Resíduos da Construção Civil.</w:t>
      </w:r>
    </w:p>
    <w:p w:rsidR="00390A8D" w:rsidRPr="00390A8D" w:rsidP="00851DDA" w14:paraId="5A3A7640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Art. 8º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Os resíduos recicláveis secos recebidos nos ECOPONTOS deverão ser:</w:t>
      </w:r>
    </w:p>
    <w:p w:rsidR="00390A8D" w:rsidRPr="00390A8D" w:rsidP="00851DDA" w14:paraId="0FD75F80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Reutilizados;</w:t>
      </w:r>
    </w:p>
    <w:p w:rsidR="00390A8D" w:rsidRPr="00390A8D" w:rsidP="00851DDA" w14:paraId="54777AB4" w14:textId="77777777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Reciclados;</w:t>
      </w:r>
    </w:p>
    <w:p w:rsidR="00390A8D" w:rsidRPr="00390A8D" w:rsidP="00851DDA" w14:paraId="71695B74" w14:textId="1B07ED08">
      <w:pPr>
        <w:spacing w:before="240" w:after="24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III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Armazenados e posteriormente encaminhados para Cooperativas de Catadores e Organizações credenciadas no município, priorizando sempre que possível a parceria com estas entidades.</w:t>
      </w:r>
    </w:p>
    <w:p w:rsidR="00390A8D" w:rsidRPr="00390A8D" w:rsidP="00851DDA" w14:paraId="2DE24DF6" w14:textId="681EE1FC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sz w:val="24"/>
          <w:szCs w:val="24"/>
        </w:rPr>
        <w:t>Art. 09</w:t>
      </w:r>
      <w:r w:rsidRPr="00390A8D">
        <w:rPr>
          <w:rFonts w:ascii="Arial" w:eastAsia="Times New Roman" w:hAnsi="Arial" w:cs="Arial"/>
          <w:sz w:val="24"/>
          <w:szCs w:val="24"/>
        </w:rPr>
        <w:t xml:space="preserve"> – </w:t>
      </w:r>
      <w:r w:rsidR="007B32C9">
        <w:rPr>
          <w:rFonts w:ascii="Arial" w:eastAsia="Arial" w:hAnsi="Arial" w:cs="Arial"/>
          <w:sz w:val="24"/>
          <w:szCs w:val="24"/>
        </w:rPr>
        <w:t xml:space="preserve">Fica autorizado o Poder Executivo a criar e implementar </w:t>
      </w:r>
      <w:r w:rsidRPr="00390A8D">
        <w:rPr>
          <w:rFonts w:ascii="Arial" w:eastAsia="Times New Roman" w:hAnsi="Arial" w:cs="Arial"/>
          <w:sz w:val="24"/>
          <w:szCs w:val="24"/>
        </w:rPr>
        <w:t xml:space="preserve">ferramentas voltadas à gestão dos resíduos da construção civil e o outros, bem como </w:t>
      </w:r>
      <w:r w:rsidR="007B32C9">
        <w:rPr>
          <w:rFonts w:ascii="Arial" w:eastAsia="Times New Roman" w:hAnsi="Arial" w:cs="Arial"/>
          <w:sz w:val="24"/>
          <w:szCs w:val="24"/>
        </w:rPr>
        <w:t>criar</w:t>
      </w:r>
      <w:r w:rsidRPr="00390A8D">
        <w:rPr>
          <w:rFonts w:ascii="Arial" w:eastAsia="Times New Roman" w:hAnsi="Arial" w:cs="Arial"/>
          <w:sz w:val="24"/>
          <w:szCs w:val="24"/>
        </w:rPr>
        <w:t xml:space="preserve"> parcerias com entidades e cooperativas para a gestão e operacionalização do ECOPONTOS.</w:t>
      </w:r>
    </w:p>
    <w:p w:rsidR="00390A8D" w:rsidRPr="00390A8D" w:rsidP="00851DDA" w14:paraId="657A651A" w14:textId="68470433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Art. 10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- O descarte irregular de resíduos fora dos ECOPONTOS será penalizado conforme legislação municipal vigente.</w:t>
      </w:r>
    </w:p>
    <w:p w:rsidR="00390A8D" w:rsidP="00851DDA" w14:paraId="550885F6" w14:textId="7A908B6D">
      <w:pPr>
        <w:spacing w:before="240" w:after="24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Art.</w:t>
      </w:r>
      <w:r w:rsidR="004A1CC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11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- O poder público municipal promoverá campanhas educativas de conscientização da população sobre a importância do descarte adequado de resíduos e a utilização dos ECOPONTOS.</w:t>
      </w:r>
    </w:p>
    <w:p w:rsidR="004A1CCE" w:rsidP="00851DDA" w14:paraId="463E55EF" w14:textId="6E7E8536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>Art.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Pr="004A1CCE">
        <w:rPr>
          <w:rFonts w:ascii="Arial" w:eastAsia="Arial" w:hAnsi="Arial" w:cs="Arial"/>
          <w:b/>
          <w:sz w:val="24"/>
          <w:szCs w:val="24"/>
        </w:rPr>
        <w:t xml:space="preserve"> 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Fica autorizado o Poder Executivo a disponibilizar aos moradores do município de Sumaré, os produtos (</w:t>
      </w:r>
      <w:r w:rsidR="00851DDA">
        <w:rPr>
          <w:rFonts w:ascii="Arial" w:eastAsia="Arial" w:hAnsi="Arial" w:cs="Arial"/>
          <w:sz w:val="24"/>
          <w:szCs w:val="24"/>
        </w:rPr>
        <w:t xml:space="preserve">sofás, armários, cadeiras, camas, colchões, eletroeletrônicos, eletrodomésticos, equipamentos de informática, som, telefonia usados </w:t>
      </w:r>
      <w:r>
        <w:rPr>
          <w:rFonts w:ascii="Arial" w:eastAsia="Arial" w:hAnsi="Arial" w:cs="Arial"/>
          <w:sz w:val="24"/>
          <w:szCs w:val="24"/>
        </w:rPr>
        <w:t xml:space="preserve">e afins) que forem depositados nos </w:t>
      </w:r>
      <w:r w:rsidR="007B32C9">
        <w:rPr>
          <w:rFonts w:ascii="Arial" w:eastAsia="Arial" w:hAnsi="Arial" w:cs="Arial"/>
          <w:sz w:val="24"/>
          <w:szCs w:val="24"/>
        </w:rPr>
        <w:t>ecopontos</w:t>
      </w:r>
      <w:r w:rsidR="007B32C9">
        <w:rPr>
          <w:rFonts w:ascii="Arial" w:eastAsia="Arial" w:hAnsi="Arial" w:cs="Arial"/>
          <w:sz w:val="24"/>
          <w:szCs w:val="24"/>
        </w:rPr>
        <w:t xml:space="preserve"> e pontos de entrega voluntária municipais</w:t>
      </w:r>
      <w:r>
        <w:rPr>
          <w:rFonts w:ascii="Arial" w:eastAsia="Arial" w:hAnsi="Arial" w:cs="Arial"/>
          <w:sz w:val="24"/>
          <w:szCs w:val="24"/>
        </w:rPr>
        <w:t>, que ainda tenha condições de utilização.</w:t>
      </w:r>
    </w:p>
    <w:p w:rsidR="004A1CCE" w:rsidP="00851DDA" w14:paraId="60738DFC" w14:textId="60AF4536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 13 -</w:t>
      </w:r>
      <w:r>
        <w:rPr>
          <w:rFonts w:ascii="Arial" w:eastAsia="Arial" w:hAnsi="Arial" w:cs="Arial"/>
          <w:sz w:val="24"/>
          <w:szCs w:val="24"/>
        </w:rPr>
        <w:t xml:space="preserve"> Fica proibida a retirada dos produtos abaixo relacionados dos e</w:t>
      </w:r>
      <w:r w:rsidRPr="007B32C9" w:rsidR="007B32C9">
        <w:rPr>
          <w:rFonts w:ascii="Arial" w:eastAsia="Arial" w:hAnsi="Arial" w:cs="Arial"/>
          <w:sz w:val="24"/>
          <w:szCs w:val="24"/>
        </w:rPr>
        <w:t xml:space="preserve"> </w:t>
      </w:r>
      <w:r w:rsidR="007B32C9">
        <w:rPr>
          <w:rFonts w:ascii="Arial" w:eastAsia="Arial" w:hAnsi="Arial" w:cs="Arial"/>
          <w:sz w:val="24"/>
          <w:szCs w:val="24"/>
        </w:rPr>
        <w:t>ecopontos</w:t>
      </w:r>
      <w:r w:rsidR="007B32C9">
        <w:rPr>
          <w:rFonts w:ascii="Arial" w:eastAsia="Arial" w:hAnsi="Arial" w:cs="Arial"/>
          <w:sz w:val="24"/>
          <w:szCs w:val="24"/>
        </w:rPr>
        <w:t xml:space="preserve"> e pontos de entrega voluntária municipais</w:t>
      </w:r>
      <w:r>
        <w:rPr>
          <w:rFonts w:ascii="Arial" w:eastAsia="Arial" w:hAnsi="Arial" w:cs="Arial"/>
          <w:sz w:val="24"/>
          <w:szCs w:val="24"/>
        </w:rPr>
        <w:t>;</w:t>
      </w:r>
    </w:p>
    <w:p w:rsidR="004A1CCE" w:rsidP="00851DDA" w14:paraId="4C1AE66C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Resíduos da construção civil;</w:t>
      </w:r>
    </w:p>
    <w:p w:rsidR="004A1CCE" w:rsidP="00851DDA" w14:paraId="3F0689F6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459AF">
        <w:rPr>
          <w:rFonts w:ascii="Arial" w:eastAsia="Arial" w:hAnsi="Arial" w:cs="Arial"/>
          <w:b/>
          <w:sz w:val="24"/>
          <w:szCs w:val="24"/>
        </w:rPr>
        <w:t>II –</w:t>
      </w:r>
      <w:r>
        <w:rPr>
          <w:rFonts w:ascii="Arial" w:eastAsia="Arial" w:hAnsi="Arial" w:cs="Arial"/>
          <w:sz w:val="24"/>
          <w:szCs w:val="24"/>
        </w:rPr>
        <w:t xml:space="preserve"> Resíduos líquidos;</w:t>
      </w:r>
    </w:p>
    <w:p w:rsidR="004A1CCE" w:rsidP="00851DDA" w14:paraId="78E77C34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III- Resíduos que possam apresentar risco de contaminação</w:t>
      </w:r>
    </w:p>
    <w:p w:rsidR="004A1CCE" w:rsidP="00851DDA" w14:paraId="6394CEED" w14:textId="2A27165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14</w:t>
      </w:r>
      <w:r w:rsidR="007B32C9">
        <w:rPr>
          <w:rFonts w:ascii="Arial" w:eastAsia="Arial" w:hAnsi="Arial" w:cs="Arial"/>
          <w:b/>
          <w:sz w:val="24"/>
          <w:szCs w:val="24"/>
        </w:rPr>
        <w:t xml:space="preserve"> -</w:t>
      </w:r>
      <w:r>
        <w:rPr>
          <w:rFonts w:ascii="Arial" w:eastAsia="Arial" w:hAnsi="Arial" w:cs="Arial"/>
          <w:sz w:val="24"/>
          <w:szCs w:val="24"/>
        </w:rPr>
        <w:t xml:space="preserve"> A retirada dos produtos dos </w:t>
      </w:r>
      <w:r w:rsidR="007B32C9">
        <w:rPr>
          <w:rFonts w:ascii="Arial" w:eastAsia="Arial" w:hAnsi="Arial" w:cs="Arial"/>
          <w:sz w:val="24"/>
          <w:szCs w:val="24"/>
        </w:rPr>
        <w:t>ecopontos</w:t>
      </w:r>
      <w:r w:rsidR="007B32C9">
        <w:rPr>
          <w:rFonts w:ascii="Arial" w:eastAsia="Arial" w:hAnsi="Arial" w:cs="Arial"/>
          <w:sz w:val="24"/>
          <w:szCs w:val="24"/>
        </w:rPr>
        <w:t xml:space="preserve"> e pontos de entrega voluntária municipais</w:t>
      </w:r>
      <w:r>
        <w:rPr>
          <w:rFonts w:ascii="Arial" w:eastAsia="Arial" w:hAnsi="Arial" w:cs="Arial"/>
          <w:sz w:val="24"/>
          <w:szCs w:val="24"/>
        </w:rPr>
        <w:t xml:space="preserve"> somente poderá ser feita por moradores do município de Sumaré.</w:t>
      </w:r>
    </w:p>
    <w:p w:rsidR="004A1CCE" w:rsidRPr="00390A8D" w:rsidP="00851DDA" w14:paraId="22843DAA" w14:textId="5ED333A3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Parágrafo único. </w:t>
      </w:r>
      <w:r>
        <w:rPr>
          <w:rFonts w:ascii="Arial" w:eastAsia="Arial" w:hAnsi="Arial" w:cs="Arial"/>
          <w:sz w:val="24"/>
          <w:szCs w:val="24"/>
        </w:rPr>
        <w:t xml:space="preserve">Para a retirada dos produtos, os moradores deverão dispor de recursos próprios para o transporte dos produtos, bem como preencher, no próprio </w:t>
      </w:r>
      <w:r>
        <w:rPr>
          <w:rFonts w:ascii="Arial" w:eastAsia="Arial" w:hAnsi="Arial" w:cs="Arial"/>
          <w:sz w:val="24"/>
          <w:szCs w:val="24"/>
        </w:rPr>
        <w:t>local, um cadastro com seus dados e apresentar comprovante de residência no município de Sumaré.</w:t>
      </w:r>
    </w:p>
    <w:p w:rsidR="00390A8D" w:rsidRPr="00390A8D" w:rsidP="00851DDA" w14:paraId="279F9A60" w14:textId="03BD80E5">
      <w:pPr>
        <w:spacing w:before="240" w:after="24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Art. </w:t>
      </w:r>
      <w:r w:rsidR="004A1CCE">
        <w:rPr>
          <w:rFonts w:ascii="Arial" w:eastAsia="Times New Roman" w:hAnsi="Arial" w:cs="Arial"/>
          <w:b/>
          <w:color w:val="000000"/>
          <w:sz w:val="24"/>
          <w:szCs w:val="24"/>
        </w:rPr>
        <w:t>15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- O Poder Executivo regulamentará a presente lei no que for necessário para a sua efetiva aplicação.</w:t>
      </w:r>
    </w:p>
    <w:p w:rsidR="00390A8D" w:rsidRPr="00390A8D" w:rsidP="00851DDA" w14:paraId="5195E697" w14:textId="633F550F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sz w:val="24"/>
          <w:szCs w:val="24"/>
        </w:rPr>
        <w:t>Art.</w:t>
      </w:r>
      <w:r w:rsidR="004A1CCE">
        <w:rPr>
          <w:rFonts w:ascii="Arial" w:eastAsia="Times New Roman" w:hAnsi="Arial" w:cs="Arial"/>
          <w:b/>
          <w:sz w:val="24"/>
          <w:szCs w:val="24"/>
        </w:rPr>
        <w:t xml:space="preserve"> 16</w:t>
      </w:r>
      <w:r w:rsidRPr="00390A8D">
        <w:rPr>
          <w:rFonts w:ascii="Arial" w:eastAsia="Times New Roman" w:hAnsi="Arial" w:cs="Arial"/>
          <w:sz w:val="24"/>
          <w:szCs w:val="24"/>
        </w:rPr>
        <w:t xml:space="preserve"> - As despesas decorrentes da criação, implantação e gestão dos ECOPONTOS correram por meio de dotação orçamentária.</w:t>
      </w:r>
    </w:p>
    <w:p w:rsidR="00390A8D" w:rsidRPr="00390A8D" w:rsidP="00851DDA" w14:paraId="0DF9EE19" w14:textId="0FBE2878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Art. </w:t>
      </w:r>
      <w:r w:rsidR="004A1CCE">
        <w:rPr>
          <w:rFonts w:ascii="Arial" w:eastAsia="Times New Roman" w:hAnsi="Arial" w:cs="Arial"/>
          <w:b/>
          <w:color w:val="000000"/>
          <w:sz w:val="24"/>
          <w:szCs w:val="24"/>
        </w:rPr>
        <w:t>17</w:t>
      </w:r>
      <w:r w:rsidRPr="00390A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-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Esta lei entra em vigor na data de sua publicação.</w:t>
      </w:r>
    </w:p>
    <w:p w:rsidR="00390A8D" w:rsidRPr="00390A8D" w:rsidP="00851DDA" w14:paraId="482FF957" w14:textId="68236DF1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0A8D" w:rsidRPr="00390A8D" w:rsidP="00851DDA" w14:paraId="737D6AA6" w14:textId="3BF50071">
      <w:pPr>
        <w:spacing w:before="240" w:after="240" w:line="276" w:lineRule="auto"/>
        <w:ind w:firstLine="700"/>
        <w:jc w:val="center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Sala das sessões, </w:t>
      </w:r>
      <w:r w:rsidR="009501B7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de janeiro de 2025</w:t>
      </w:r>
    </w:p>
    <w:p w:rsidR="00390A8D" w:rsidRPr="00390A8D" w:rsidP="00390A8D" w14:paraId="2D715FA9" w14:textId="77777777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14FD1" w:rsidP="00390A8D" w14:paraId="1BE506AD" w14:textId="323DAAD7">
      <w:pPr>
        <w:rPr>
          <w:rFonts w:ascii="Arial" w:hAnsi="Arial" w:cs="Arial"/>
          <w:sz w:val="24"/>
          <w:szCs w:val="24"/>
        </w:rPr>
      </w:pPr>
    </w:p>
    <w:p w:rsidR="00851DDA" w:rsidP="00390A8D" w14:paraId="02CFD05A" w14:textId="77777777">
      <w:pPr>
        <w:rPr>
          <w:rFonts w:ascii="Arial" w:hAnsi="Arial" w:cs="Arial"/>
          <w:sz w:val="24"/>
          <w:szCs w:val="24"/>
        </w:rPr>
      </w:pPr>
    </w:p>
    <w:p w:rsidR="00390A8D" w:rsidRPr="00565042" w:rsidP="00390A8D" w14:paraId="658184D5" w14:textId="77777777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390A8D" w:rsidRPr="00565042" w:rsidP="00390A8D" w14:paraId="34D1CF79" w14:textId="77777777">
      <w:pPr>
        <w:pStyle w:val="NoSpacing"/>
        <w:jc w:val="center"/>
        <w:rPr>
          <w:rFonts w:ascii="Arial" w:hAnsi="Arial" w:cs="Arial"/>
          <w:b/>
          <w:shd w:val="clear" w:color="auto" w:fill="FFFFFF"/>
        </w:rPr>
      </w:pPr>
      <w:r w:rsidRPr="00565042">
        <w:rPr>
          <w:rFonts w:ascii="Arial" w:hAnsi="Arial" w:cs="Arial"/>
          <w:b/>
          <w:shd w:val="clear" w:color="auto" w:fill="FFFFFF"/>
        </w:rPr>
        <w:t>Welington da Farmácia</w:t>
      </w:r>
    </w:p>
    <w:p w:rsidR="00390A8D" w:rsidP="00390A8D" w14:paraId="7011249A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565042">
        <w:rPr>
          <w:rFonts w:ascii="Arial" w:hAnsi="Arial" w:cs="Arial"/>
          <w:b/>
          <w:bCs/>
        </w:rPr>
        <w:t>Vereador</w:t>
      </w:r>
    </w:p>
    <w:p w:rsidR="00390A8D" w:rsidRPr="00565042" w:rsidP="00390A8D" w14:paraId="5CB62B5E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565042">
        <w:rPr>
          <w:rFonts w:ascii="Arial" w:hAnsi="Arial" w:cs="Arial"/>
          <w:b/>
          <w:bCs/>
        </w:rPr>
        <w:t xml:space="preserve"> MDB</w:t>
      </w:r>
    </w:p>
    <w:p w:rsidR="00390A8D" w:rsidP="00390A8D" w14:paraId="61070617" w14:textId="7317D730">
      <w:pPr>
        <w:rPr>
          <w:rFonts w:ascii="Arial" w:hAnsi="Arial" w:cs="Arial"/>
          <w:sz w:val="24"/>
          <w:szCs w:val="24"/>
        </w:rPr>
      </w:pPr>
    </w:p>
    <w:p w:rsidR="00093CB9" w:rsidP="00390A8D" w14:paraId="74A73256" w14:textId="26DEC381">
      <w:pPr>
        <w:rPr>
          <w:rFonts w:ascii="Arial" w:hAnsi="Arial" w:cs="Arial"/>
          <w:sz w:val="24"/>
          <w:szCs w:val="24"/>
        </w:rPr>
      </w:pPr>
    </w:p>
    <w:p w:rsidR="00093CB9" w:rsidP="00390A8D" w14:paraId="4AFEFBF6" w14:textId="3314ECE0">
      <w:pPr>
        <w:rPr>
          <w:rFonts w:ascii="Arial" w:hAnsi="Arial" w:cs="Arial"/>
          <w:sz w:val="24"/>
          <w:szCs w:val="24"/>
        </w:rPr>
      </w:pPr>
    </w:p>
    <w:p w:rsidR="00093CB9" w:rsidP="00390A8D" w14:paraId="44D0256A" w14:textId="00383DC3">
      <w:pPr>
        <w:rPr>
          <w:rFonts w:ascii="Arial" w:hAnsi="Arial" w:cs="Arial"/>
          <w:sz w:val="24"/>
          <w:szCs w:val="24"/>
        </w:rPr>
      </w:pPr>
    </w:p>
    <w:p w:rsidR="00093CB9" w:rsidP="00390A8D" w14:paraId="19575120" w14:textId="45CFEC53">
      <w:pPr>
        <w:rPr>
          <w:rFonts w:ascii="Arial" w:hAnsi="Arial" w:cs="Arial"/>
          <w:sz w:val="24"/>
          <w:szCs w:val="24"/>
        </w:rPr>
      </w:pPr>
    </w:p>
    <w:p w:rsidR="007B32C9" w:rsidP="00093CB9" w14:paraId="18851D23" w14:textId="7777777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B32C9" w:rsidP="00093CB9" w14:paraId="4682C0AD" w14:textId="7777777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B32C9" w:rsidP="00093CB9" w14:paraId="5F5190DD" w14:textId="7777777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B32C9" w:rsidP="00093CB9" w14:paraId="50331427" w14:textId="7777777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B32C9" w:rsidP="00093CB9" w14:paraId="5219B147" w14:textId="7777777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B32C9" w:rsidP="00093CB9" w14:paraId="6AA48B13" w14:textId="7777777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B32C9" w:rsidP="00093CB9" w14:paraId="3357A6D0" w14:textId="7777777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B32C9" w:rsidP="00851DDA" w14:paraId="1CBC0DC9" w14:textId="77777777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3CB9" w:rsidRPr="00093CB9" w:rsidP="00093CB9" w14:paraId="7F0418B6" w14:textId="756995D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93CB9">
        <w:rPr>
          <w:rFonts w:ascii="Arial" w:eastAsia="Times New Roman" w:hAnsi="Arial" w:cs="Arial"/>
          <w:b/>
          <w:bCs/>
          <w:color w:val="000000"/>
          <w:sz w:val="24"/>
          <w:szCs w:val="24"/>
        </w:rPr>
        <w:t>JUSTIFICATIVA</w:t>
      </w:r>
    </w:p>
    <w:p w:rsidR="00093CB9" w:rsidRPr="00093CB9" w:rsidP="00093CB9" w14:paraId="5B350C08" w14:textId="77777777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3C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 xml:space="preserve">O Projeto de Lei, visa atender a uma demanda premente no Município de Sumaré relacionada à gestão responsável e sustentável dos resíduos sólidos, em especial aos oriundos da construção civil </w:t>
      </w:r>
      <w:r w:rsidRPr="00093CB9">
        <w:rPr>
          <w:rFonts w:ascii="Arial" w:eastAsia="Times New Roman" w:hAnsi="Arial" w:cs="Arial"/>
          <w:sz w:val="24"/>
          <w:szCs w:val="24"/>
        </w:rPr>
        <w:t xml:space="preserve">em pequena quantidade,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>bem como em quantidade elevada os equipamentos domésticos e moveis usados, além de resíduos recicláveis em geral. A proposta se alinha às diretrizes nacionais estabelecidas pela Política Nacional de Resíduos Sólidos (Lei Federal nº 12.305/2010), que preconiza a prática da reciclagem e da destinação ambientalmente adequada dos resíduos.</w:t>
      </w:r>
    </w:p>
    <w:p w:rsidR="00093CB9" w:rsidRPr="00093CB9" w:rsidP="00093CB9" w14:paraId="1D1B69F2" w14:textId="77777777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3C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>A criação e implantação de ECOPONTOS no município representa uma estratégia eficaz para minimizar os impactos negativos causados pelo descarte irregular e inadequado de resíduos, promovendo, assim, a preservação ambiental e a melhoria da qualidade de vida da população. Estes pontos de entrega voluntária funcionarão como locais estrategicamente localizados para o recebimento de pequenos volumes de resíduos, garantindo que estes sejam direcionados para processos de reutilização, reciclagem ou destinação final apropriada.</w:t>
      </w:r>
    </w:p>
    <w:p w:rsidR="00093CB9" w:rsidRPr="00093CB9" w:rsidP="00093CB9" w14:paraId="3FBC36FD" w14:textId="5C36270E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3C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>A iniciativa, busca também fomentar a conscientização da população sobre a importância do descarte correto e da reciclagem, contribuindo para a formação de uma sociedade mais responsável e comprometida com a sustentabilidade. Campanhas educativas serão promovidas pelo poder público municipal,</w:t>
      </w:r>
      <w:r w:rsidR="007B32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>para disseminar informações e orientar os cidadãos sobre a utilização adequada dos ECOPONTOS e a importância da separação dos resíduos em suas fontes geradoras.</w:t>
      </w:r>
    </w:p>
    <w:p w:rsidR="00093CB9" w:rsidRPr="00093CB9" w:rsidP="00093CB9" w14:paraId="32966C17" w14:textId="77777777">
      <w:pPr>
        <w:spacing w:before="240" w:after="24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93C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>Adicionalmente, o projeto prevê a possibilidade de estabelecimento de parcerias com cooperativas e organizações, priorizando a inclusão socioeconômica de catadores de materiais recicláveis e fortalecendo a cadeia de reciclagem local.</w:t>
      </w:r>
    </w:p>
    <w:p w:rsidR="00093CB9" w:rsidP="00093CB9" w14:paraId="4FBD8293" w14:textId="3FDE3670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93C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>É importante destacar que a implementação dos ECOPONTOS no Município de Sumaré, atende não apenas aos preceitos ambientais, mas também contribui para a gestão eficiente dos resíduos sólidos, reduzindo os custos associados à limpeza urbana e ao transporte de resíduos para aterros sanitários. Isso resulta em benefícios econômicos para o município e promove a utilização mais racional dos recursos naturais.</w:t>
      </w:r>
    </w:p>
    <w:p w:rsidR="007B32C9" w:rsidP="007B32C9" w14:paraId="58B767AB" w14:textId="0E18C2E9">
      <w:pPr>
        <w:spacing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="00851DDA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093CB9" w:rsidR="00851DDA">
        <w:rPr>
          <w:rFonts w:ascii="Arial" w:eastAsia="Times New Roman" w:hAnsi="Arial" w:cs="Arial"/>
          <w:color w:val="000000"/>
          <w:sz w:val="24"/>
          <w:szCs w:val="24"/>
        </w:rPr>
        <w:t xml:space="preserve"> projeto </w:t>
      </w:r>
      <w:r w:rsidR="00851DDA">
        <w:rPr>
          <w:rFonts w:ascii="Arial" w:eastAsia="Times New Roman" w:hAnsi="Arial" w:cs="Arial"/>
          <w:color w:val="000000"/>
          <w:sz w:val="24"/>
          <w:szCs w:val="24"/>
        </w:rPr>
        <w:t xml:space="preserve">também </w:t>
      </w:r>
      <w:r w:rsidRPr="00093CB9" w:rsidR="00851DDA">
        <w:rPr>
          <w:rFonts w:ascii="Arial" w:eastAsia="Times New Roman" w:hAnsi="Arial" w:cs="Arial"/>
          <w:color w:val="000000"/>
          <w:sz w:val="24"/>
          <w:szCs w:val="24"/>
        </w:rPr>
        <w:t xml:space="preserve">prevê a possibilidade </w:t>
      </w:r>
      <w:r w:rsidR="00851DDA"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dar ao cidadão a oportunidade de retirar objetos que estiverem em condições de uso ou com possibilidade de recuperação. A comunidade poderá retirar os mais variados produtos como: sofás, armários, cadeiras, camas, colchões, eletroeletrônicos, eletrodomésticos, equipamentos de informática, som e telefonia usados.</w:t>
      </w:r>
    </w:p>
    <w:p w:rsidR="007B32C9" w:rsidP="007B32C9" w14:paraId="0F11039C" w14:textId="0A9B82E6">
      <w:pPr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Muitas vezes esses móveis, eletroeletrônicos, equipamentos de telefonia e demais itens chegam nos </w:t>
      </w:r>
      <w:r>
        <w:rPr>
          <w:rFonts w:ascii="Arial" w:eastAsia="Arial" w:hAnsi="Arial" w:cs="Arial"/>
          <w:sz w:val="24"/>
          <w:szCs w:val="24"/>
        </w:rPr>
        <w:t>Ecopontos</w:t>
      </w:r>
      <w:r>
        <w:rPr>
          <w:rFonts w:ascii="Arial" w:eastAsia="Arial" w:hAnsi="Arial" w:cs="Arial"/>
          <w:sz w:val="24"/>
          <w:szCs w:val="24"/>
        </w:rPr>
        <w:t>, podem ser reutilizados e destinados a outras famílias. Assim, haverá ganhos com essa iniciativa ambientalmente correta, deixando de poluir o meio ambiente e contribuindo para a sociedade.</w:t>
      </w:r>
    </w:p>
    <w:p w:rsidR="00093CB9" w:rsidRPr="00093CB9" w:rsidP="00093CB9" w14:paraId="34472189" w14:textId="0AF95AC5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ab/>
        <w:t xml:space="preserve">Diante do exposto, este Projeto de Lei se apresenta como uma ferramenta essencial para a promoção de uma gestão de resíduos mais sustentável e responsável </w:t>
      </w:r>
      <w:r w:rsidRPr="00093CB9">
        <w:rPr>
          <w:rFonts w:ascii="Arial" w:eastAsia="Times New Roman" w:hAnsi="Arial" w:cs="Arial"/>
          <w:color w:val="000000"/>
          <w:sz w:val="24"/>
          <w:szCs w:val="24"/>
        </w:rPr>
        <w:t>no Município de Sumaré, alinhando-se às políticas públicas de proteção ao meio ambiente e sustentabilidade. Solicita-se, portanto, aos nobres Vereadores a análise e aprovação deste projeto, visando o bem-estar da população e a preservação dos recursos naturais para as futuras gerações.</w:t>
      </w:r>
    </w:p>
    <w:p w:rsidR="00093CB9" w:rsidRPr="00390A8D" w:rsidP="00093CB9" w14:paraId="19284193" w14:textId="6BDABE80">
      <w:pPr>
        <w:spacing w:before="240" w:after="240" w:line="240" w:lineRule="auto"/>
        <w:ind w:firstLine="700"/>
        <w:jc w:val="center"/>
        <w:rPr>
          <w:rFonts w:ascii="Arial" w:eastAsia="Times New Roman" w:hAnsi="Arial" w:cs="Arial"/>
          <w:sz w:val="24"/>
          <w:szCs w:val="24"/>
        </w:rPr>
      </w:pPr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Sala das sessões, </w:t>
      </w:r>
      <w:r w:rsidR="00011329">
        <w:rPr>
          <w:rFonts w:ascii="Arial" w:eastAsia="Times New Roman" w:hAnsi="Arial" w:cs="Arial"/>
          <w:color w:val="000000"/>
          <w:sz w:val="24"/>
          <w:szCs w:val="24"/>
        </w:rPr>
        <w:t>15</w:t>
      </w:r>
      <w:bookmarkStart w:id="1" w:name="_GoBack"/>
      <w:bookmarkEnd w:id="1"/>
      <w:r w:rsidRPr="00390A8D">
        <w:rPr>
          <w:rFonts w:ascii="Arial" w:eastAsia="Times New Roman" w:hAnsi="Arial" w:cs="Arial"/>
          <w:color w:val="000000"/>
          <w:sz w:val="24"/>
          <w:szCs w:val="24"/>
        </w:rPr>
        <w:t xml:space="preserve"> de janeiro de 2025</w:t>
      </w:r>
    </w:p>
    <w:p w:rsidR="00093CB9" w:rsidRPr="00390A8D" w:rsidP="00093CB9" w14:paraId="38685DF3" w14:textId="77777777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93CB9" w:rsidP="00093CB9" w14:paraId="16E8F9F0" w14:textId="77777777">
      <w:pPr>
        <w:rPr>
          <w:rFonts w:ascii="Arial" w:hAnsi="Arial" w:cs="Arial"/>
          <w:sz w:val="24"/>
          <w:szCs w:val="24"/>
        </w:rPr>
      </w:pPr>
    </w:p>
    <w:p w:rsidR="00093CB9" w:rsidRPr="00565042" w:rsidP="00093CB9" w14:paraId="02C92AAF" w14:textId="77777777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093CB9" w:rsidRPr="00565042" w:rsidP="00093CB9" w14:paraId="7A771B6A" w14:textId="77777777">
      <w:pPr>
        <w:pStyle w:val="NoSpacing"/>
        <w:jc w:val="center"/>
        <w:rPr>
          <w:rFonts w:ascii="Arial" w:hAnsi="Arial" w:cs="Arial"/>
          <w:b/>
          <w:shd w:val="clear" w:color="auto" w:fill="FFFFFF"/>
        </w:rPr>
      </w:pPr>
      <w:r w:rsidRPr="00565042">
        <w:rPr>
          <w:rFonts w:ascii="Arial" w:hAnsi="Arial" w:cs="Arial"/>
          <w:b/>
          <w:shd w:val="clear" w:color="auto" w:fill="FFFFFF"/>
        </w:rPr>
        <w:t>Welington da Farmácia</w:t>
      </w:r>
    </w:p>
    <w:p w:rsidR="00093CB9" w:rsidP="00093CB9" w14:paraId="4663B948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565042">
        <w:rPr>
          <w:rFonts w:ascii="Arial" w:hAnsi="Arial" w:cs="Arial"/>
          <w:b/>
          <w:bCs/>
        </w:rPr>
        <w:t>Vereador</w:t>
      </w:r>
    </w:p>
    <w:p w:rsidR="00093CB9" w:rsidRPr="00565042" w:rsidP="00093CB9" w14:paraId="7AC7CECD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565042">
        <w:rPr>
          <w:rFonts w:ascii="Arial" w:hAnsi="Arial" w:cs="Arial"/>
          <w:b/>
          <w:bCs/>
        </w:rPr>
        <w:t xml:space="preserve"> MDB</w:t>
      </w:r>
    </w:p>
    <w:p w:rsidR="00093CB9" w:rsidRPr="00395EF7" w:rsidP="00093CB9" w14:paraId="27DE6055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</w:rPr>
      </w:pPr>
    </w:p>
    <w:permEnd w:id="0"/>
    <w:p w:rsidR="00093CB9" w:rsidRPr="00390A8D" w:rsidP="00390A8D" w14:paraId="54AA12BA" w14:textId="77777777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329"/>
    <w:rsid w:val="000459AF"/>
    <w:rsid w:val="00072C17"/>
    <w:rsid w:val="00091955"/>
    <w:rsid w:val="00093CB9"/>
    <w:rsid w:val="000A666F"/>
    <w:rsid w:val="000D2BDC"/>
    <w:rsid w:val="000F0BEA"/>
    <w:rsid w:val="000F1426"/>
    <w:rsid w:val="000F479B"/>
    <w:rsid w:val="00104AAA"/>
    <w:rsid w:val="00152E83"/>
    <w:rsid w:val="0015657E"/>
    <w:rsid w:val="00156CF8"/>
    <w:rsid w:val="001924F2"/>
    <w:rsid w:val="001A354C"/>
    <w:rsid w:val="001E6978"/>
    <w:rsid w:val="00205EC8"/>
    <w:rsid w:val="00225555"/>
    <w:rsid w:val="00232A10"/>
    <w:rsid w:val="00233636"/>
    <w:rsid w:val="0023689D"/>
    <w:rsid w:val="00286722"/>
    <w:rsid w:val="0031301C"/>
    <w:rsid w:val="00321B37"/>
    <w:rsid w:val="0035284F"/>
    <w:rsid w:val="00390A8D"/>
    <w:rsid w:val="00395EF7"/>
    <w:rsid w:val="00412E5F"/>
    <w:rsid w:val="00444234"/>
    <w:rsid w:val="00460A32"/>
    <w:rsid w:val="00467A72"/>
    <w:rsid w:val="004A1CCE"/>
    <w:rsid w:val="004B2CC9"/>
    <w:rsid w:val="004D767E"/>
    <w:rsid w:val="004F3FFC"/>
    <w:rsid w:val="0051286F"/>
    <w:rsid w:val="005443D2"/>
    <w:rsid w:val="00565042"/>
    <w:rsid w:val="005D4E45"/>
    <w:rsid w:val="00601B0A"/>
    <w:rsid w:val="00603A04"/>
    <w:rsid w:val="00623938"/>
    <w:rsid w:val="00626437"/>
    <w:rsid w:val="00632FA0"/>
    <w:rsid w:val="006C41A4"/>
    <w:rsid w:val="006D1E9A"/>
    <w:rsid w:val="006D77E7"/>
    <w:rsid w:val="007A0FCC"/>
    <w:rsid w:val="007B32C9"/>
    <w:rsid w:val="00822396"/>
    <w:rsid w:val="00851DDA"/>
    <w:rsid w:val="00863AEA"/>
    <w:rsid w:val="008A1B1D"/>
    <w:rsid w:val="009501B7"/>
    <w:rsid w:val="009A2FFE"/>
    <w:rsid w:val="00A06CF2"/>
    <w:rsid w:val="00A10FDC"/>
    <w:rsid w:val="00A14FD1"/>
    <w:rsid w:val="00A73EAF"/>
    <w:rsid w:val="00AE6AEE"/>
    <w:rsid w:val="00B95790"/>
    <w:rsid w:val="00C00C1E"/>
    <w:rsid w:val="00C36776"/>
    <w:rsid w:val="00CC7D76"/>
    <w:rsid w:val="00CD6B58"/>
    <w:rsid w:val="00CE6564"/>
    <w:rsid w:val="00CF3631"/>
    <w:rsid w:val="00CF401E"/>
    <w:rsid w:val="00D34CD7"/>
    <w:rsid w:val="00D540D9"/>
    <w:rsid w:val="00D77588"/>
    <w:rsid w:val="00D9645F"/>
    <w:rsid w:val="00DF171E"/>
    <w:rsid w:val="00DF4E1C"/>
    <w:rsid w:val="00E07644"/>
    <w:rsid w:val="00E30E79"/>
    <w:rsid w:val="00E312EA"/>
    <w:rsid w:val="00E47D77"/>
    <w:rsid w:val="00F51D06"/>
    <w:rsid w:val="00FC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CF3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leGrid">
    <w:name w:val="Table Grid"/>
    <w:basedOn w:val="Table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uiPriority w:val="99"/>
    <w:unhideWhenUsed/>
    <w:locked/>
    <w:rsid w:val="0031301C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31301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qFormat/>
    <w:rsid w:val="00FC501C"/>
    <w:pPr>
      <w:widowControl w:val="0"/>
      <w:suppressAutoHyphens/>
      <w:spacing w:after="0" w:line="240" w:lineRule="auto"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FC501C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530B1-D389-493B-90C1-74A87679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1386</Words>
  <Characters>7488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2023-06-15T11:50:00Z</cp:lastPrinted>
  <dcterms:created xsi:type="dcterms:W3CDTF">2024-12-27T19:03:00Z</dcterms:created>
  <dcterms:modified xsi:type="dcterms:W3CDTF">2025-01-20T01:43:00Z</dcterms:modified>
</cp:coreProperties>
</file>